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46" w:rsidRDefault="006C7E46" w:rsidP="00F7543B">
      <w:pPr>
        <w:spacing w:before="100" w:beforeAutospacing="1" w:after="100" w:afterAutospacing="1" w:line="240" w:lineRule="auto"/>
        <w:rPr>
          <w:rFonts w:ascii="Times New Roman" w:eastAsia="Times New Roman" w:hAnsi="Times New Roman" w:cs="Times New Roman"/>
          <w:sz w:val="28"/>
          <w:szCs w:val="28"/>
          <w:lang w:eastAsia="ru-RU"/>
        </w:rPr>
      </w:pPr>
    </w:p>
    <w:p w:rsidR="006C7E46" w:rsidRDefault="006C7E46" w:rsidP="006C7E46">
      <w:pPr>
        <w:pStyle w:val="a3"/>
        <w:tabs>
          <w:tab w:val="left" w:pos="567"/>
          <w:tab w:val="left" w:pos="1134"/>
        </w:tabs>
        <w:spacing w:before="100" w:beforeAutospacing="1" w:after="100" w:afterAutospacing="1" w:line="240" w:lineRule="auto"/>
        <w:ind w:left="284" w:firstLine="567"/>
        <w:jc w:val="center"/>
        <w:rPr>
          <w:rFonts w:eastAsia="Times New Roman" w:cs="Times New Roman"/>
          <w:b/>
          <w:sz w:val="28"/>
          <w:szCs w:val="28"/>
          <w:lang w:eastAsia="ru-RU"/>
        </w:rPr>
      </w:pPr>
      <w:r>
        <w:rPr>
          <w:rFonts w:eastAsia="Times New Roman" w:cs="Times New Roman"/>
          <w:b/>
          <w:sz w:val="28"/>
          <w:szCs w:val="28"/>
          <w:lang w:eastAsia="ru-RU"/>
        </w:rPr>
        <w:t>Муниципальное бюджетное общеобразовательное учреждение средняя общеобразовательная  школа  № 52.</w:t>
      </w:r>
    </w:p>
    <w:p w:rsidR="006C7E46" w:rsidRDefault="006C7E46" w:rsidP="006C7E46">
      <w:pPr>
        <w:pStyle w:val="a3"/>
        <w:tabs>
          <w:tab w:val="left" w:pos="567"/>
          <w:tab w:val="left" w:pos="1134"/>
        </w:tabs>
        <w:spacing w:before="100" w:beforeAutospacing="1" w:after="100" w:afterAutospacing="1" w:line="240" w:lineRule="auto"/>
        <w:ind w:left="-709" w:firstLine="567"/>
        <w:jc w:val="right"/>
        <w:rPr>
          <w:rFonts w:eastAsia="Times New Roman" w:cs="Times New Roman"/>
          <w:b/>
          <w:sz w:val="28"/>
          <w:szCs w:val="28"/>
          <w:lang w:eastAsia="ru-RU"/>
        </w:rPr>
      </w:pPr>
    </w:p>
    <w:p w:rsidR="006C7E46" w:rsidRDefault="006C7E46" w:rsidP="006C7E46">
      <w:pPr>
        <w:pStyle w:val="a3"/>
        <w:tabs>
          <w:tab w:val="left" w:pos="567"/>
          <w:tab w:val="left" w:pos="1134"/>
        </w:tabs>
        <w:spacing w:before="100" w:beforeAutospacing="1" w:after="100" w:afterAutospacing="1" w:line="240" w:lineRule="auto"/>
        <w:ind w:left="-709" w:firstLine="567"/>
        <w:jc w:val="center"/>
        <w:rPr>
          <w:rFonts w:eastAsia="Times New Roman" w:cs="Times New Roman"/>
          <w:b/>
          <w:sz w:val="28"/>
          <w:szCs w:val="28"/>
          <w:lang w:eastAsia="ru-RU"/>
        </w:rPr>
      </w:pPr>
      <w:r>
        <w:rPr>
          <w:rFonts w:eastAsia="Times New Roman" w:cs="Times New Roman"/>
          <w:b/>
          <w:sz w:val="28"/>
          <w:szCs w:val="28"/>
          <w:lang w:eastAsia="ru-RU"/>
        </w:rPr>
        <w:t xml:space="preserve">«ПРИНЯТО»                                                                   </w:t>
      </w:r>
      <w:r w:rsidRPr="002033EE">
        <w:rPr>
          <w:rFonts w:eastAsia="Times New Roman" w:cs="Times New Roman"/>
          <w:b/>
          <w:sz w:val="28"/>
          <w:szCs w:val="28"/>
          <w:lang w:eastAsia="ru-RU"/>
        </w:rPr>
        <w:t>«УТВЕРЖДЕНО»</w:t>
      </w:r>
    </w:p>
    <w:p w:rsidR="006C7E46" w:rsidRDefault="006C7E46" w:rsidP="006C7E46">
      <w:pPr>
        <w:pStyle w:val="a3"/>
        <w:tabs>
          <w:tab w:val="left" w:pos="567"/>
          <w:tab w:val="left" w:pos="1134"/>
        </w:tabs>
        <w:spacing w:before="100" w:beforeAutospacing="1" w:after="100" w:afterAutospacing="1" w:line="240" w:lineRule="auto"/>
        <w:ind w:left="-709" w:right="-142"/>
        <w:jc w:val="right"/>
        <w:rPr>
          <w:rFonts w:eastAsia="Times New Roman" w:cs="Times New Roman"/>
          <w:sz w:val="28"/>
          <w:szCs w:val="28"/>
          <w:lang w:eastAsia="ru-RU"/>
        </w:rPr>
      </w:pPr>
    </w:p>
    <w:p w:rsidR="006C7E46" w:rsidRDefault="006C7E46" w:rsidP="006C7E46">
      <w:pPr>
        <w:pStyle w:val="a3"/>
        <w:tabs>
          <w:tab w:val="left" w:pos="567"/>
          <w:tab w:val="left" w:pos="1134"/>
        </w:tabs>
        <w:spacing w:before="100" w:beforeAutospacing="1" w:after="100" w:afterAutospacing="1" w:line="240" w:lineRule="auto"/>
        <w:ind w:left="-709" w:right="-142"/>
        <w:rPr>
          <w:rFonts w:eastAsia="Times New Roman" w:cs="Times New Roman"/>
          <w:sz w:val="28"/>
          <w:szCs w:val="28"/>
          <w:lang w:eastAsia="ru-RU"/>
        </w:rPr>
      </w:pPr>
      <w:r w:rsidRPr="00295B6C">
        <w:rPr>
          <w:rFonts w:eastAsia="Times New Roman" w:cs="Times New Roman"/>
          <w:sz w:val="28"/>
          <w:szCs w:val="28"/>
          <w:lang w:eastAsia="ru-RU"/>
        </w:rPr>
        <w:t>На педсовете</w:t>
      </w:r>
      <w:r>
        <w:rPr>
          <w:rFonts w:eastAsia="Times New Roman" w:cs="Times New Roman"/>
          <w:sz w:val="28"/>
          <w:szCs w:val="28"/>
          <w:lang w:eastAsia="ru-RU"/>
        </w:rPr>
        <w:t xml:space="preserve"> протокол № 1 от 29.08.2014г.                     Приказ №       </w:t>
      </w:r>
      <w:proofErr w:type="gramStart"/>
      <w:r>
        <w:rPr>
          <w:rFonts w:eastAsia="Times New Roman" w:cs="Times New Roman"/>
          <w:sz w:val="28"/>
          <w:szCs w:val="28"/>
          <w:lang w:eastAsia="ru-RU"/>
        </w:rPr>
        <w:t>от</w:t>
      </w:r>
      <w:proofErr w:type="gramEnd"/>
    </w:p>
    <w:p w:rsidR="006C7E46" w:rsidRDefault="006C7E46" w:rsidP="006C7E46">
      <w:pPr>
        <w:pStyle w:val="a3"/>
        <w:tabs>
          <w:tab w:val="left" w:pos="567"/>
          <w:tab w:val="left" w:pos="1134"/>
        </w:tabs>
        <w:spacing w:before="100" w:beforeAutospacing="1" w:after="100" w:afterAutospacing="1" w:line="240" w:lineRule="auto"/>
        <w:ind w:left="-709" w:right="-142"/>
        <w:rPr>
          <w:rFonts w:eastAsia="Times New Roman" w:cs="Times New Roman"/>
          <w:sz w:val="28"/>
          <w:szCs w:val="28"/>
          <w:lang w:eastAsia="ru-RU"/>
        </w:rPr>
      </w:pPr>
    </w:p>
    <w:p w:rsidR="006C7E46" w:rsidRDefault="006C7E46" w:rsidP="006C7E46">
      <w:pPr>
        <w:pStyle w:val="a3"/>
        <w:tabs>
          <w:tab w:val="left" w:pos="567"/>
          <w:tab w:val="left" w:pos="1134"/>
        </w:tabs>
        <w:spacing w:before="100" w:beforeAutospacing="1" w:after="100" w:afterAutospacing="1" w:line="240" w:lineRule="auto"/>
        <w:ind w:left="-709" w:right="-142"/>
        <w:rPr>
          <w:rFonts w:eastAsia="Times New Roman" w:cs="Times New Roman"/>
          <w:sz w:val="28"/>
          <w:szCs w:val="28"/>
          <w:lang w:eastAsia="ru-RU"/>
        </w:rPr>
      </w:pPr>
      <w:r w:rsidRPr="00295B6C">
        <w:rPr>
          <w:rFonts w:eastAsia="Times New Roman" w:cs="Times New Roman"/>
          <w:sz w:val="28"/>
          <w:szCs w:val="28"/>
          <w:lang w:eastAsia="ru-RU"/>
        </w:rPr>
        <w:t xml:space="preserve">Председатель </w:t>
      </w:r>
      <w:r>
        <w:rPr>
          <w:rFonts w:eastAsia="Times New Roman" w:cs="Times New Roman"/>
          <w:sz w:val="28"/>
          <w:szCs w:val="28"/>
          <w:lang w:eastAsia="ru-RU"/>
        </w:rPr>
        <w:t>педсовета</w:t>
      </w:r>
      <w:r w:rsidRPr="00295B6C">
        <w:rPr>
          <w:rFonts w:eastAsia="Times New Roman" w:cs="Times New Roman"/>
          <w:sz w:val="28"/>
          <w:szCs w:val="28"/>
          <w:lang w:eastAsia="ru-RU"/>
        </w:rPr>
        <w:t xml:space="preserve">               </w:t>
      </w:r>
      <w:r>
        <w:rPr>
          <w:rFonts w:eastAsia="Times New Roman" w:cs="Times New Roman"/>
          <w:sz w:val="28"/>
          <w:szCs w:val="28"/>
          <w:lang w:eastAsia="ru-RU"/>
        </w:rPr>
        <w:t xml:space="preserve">                                         Директор</w:t>
      </w:r>
    </w:p>
    <w:p w:rsidR="006C7E46" w:rsidRDefault="006C7E46" w:rsidP="006C7E46">
      <w:pPr>
        <w:pStyle w:val="a3"/>
        <w:tabs>
          <w:tab w:val="left" w:pos="567"/>
          <w:tab w:val="left" w:pos="1134"/>
        </w:tabs>
        <w:spacing w:before="100" w:beforeAutospacing="1" w:after="100" w:afterAutospacing="1" w:line="240" w:lineRule="auto"/>
        <w:ind w:left="-709" w:right="-142"/>
        <w:rPr>
          <w:rFonts w:eastAsia="Times New Roman" w:cs="Times New Roman"/>
          <w:sz w:val="28"/>
          <w:szCs w:val="28"/>
          <w:lang w:eastAsia="ru-RU"/>
        </w:rPr>
      </w:pPr>
      <w:r>
        <w:rPr>
          <w:rFonts w:eastAsia="Times New Roman" w:cs="Times New Roman"/>
          <w:sz w:val="28"/>
          <w:szCs w:val="28"/>
          <w:lang w:eastAsia="ru-RU"/>
        </w:rPr>
        <w:t xml:space="preserve">                                           </w:t>
      </w:r>
    </w:p>
    <w:p w:rsidR="006C7E46" w:rsidRPr="00295B6C" w:rsidRDefault="006C7E46" w:rsidP="006C7E46">
      <w:pPr>
        <w:pStyle w:val="a3"/>
        <w:tabs>
          <w:tab w:val="left" w:pos="567"/>
          <w:tab w:val="left" w:pos="1134"/>
        </w:tabs>
        <w:spacing w:before="100" w:beforeAutospacing="1" w:after="100" w:afterAutospacing="1" w:line="240" w:lineRule="auto"/>
        <w:ind w:left="-709" w:right="-142"/>
        <w:rPr>
          <w:rFonts w:eastAsia="Times New Roman" w:cs="Times New Roman"/>
          <w:b/>
          <w:sz w:val="28"/>
          <w:szCs w:val="28"/>
          <w:lang w:eastAsia="ru-RU"/>
        </w:rPr>
      </w:pPr>
      <w:r>
        <w:rPr>
          <w:rFonts w:eastAsia="Times New Roman" w:cs="Times New Roman"/>
          <w:sz w:val="28"/>
          <w:szCs w:val="28"/>
          <w:lang w:eastAsia="ru-RU"/>
        </w:rPr>
        <w:t xml:space="preserve">                                             </w:t>
      </w:r>
      <w:r w:rsidRPr="00295B6C">
        <w:rPr>
          <w:rFonts w:eastAsia="Times New Roman" w:cs="Times New Roman"/>
          <w:sz w:val="28"/>
          <w:szCs w:val="28"/>
          <w:lang w:eastAsia="ru-RU"/>
        </w:rPr>
        <w:t>К.В.Якушин</w:t>
      </w:r>
      <w:r>
        <w:rPr>
          <w:rFonts w:eastAsia="Times New Roman" w:cs="Times New Roman"/>
          <w:sz w:val="28"/>
          <w:szCs w:val="28"/>
          <w:lang w:eastAsia="ru-RU"/>
        </w:rPr>
        <w:t xml:space="preserve">                                                                    К.В. Якушин</w:t>
      </w:r>
    </w:p>
    <w:p w:rsidR="006C7E46" w:rsidRPr="00CE3ABC" w:rsidRDefault="006C7E46" w:rsidP="006C7E46">
      <w:pPr>
        <w:spacing w:before="100" w:beforeAutospacing="1" w:after="100" w:afterAutospacing="1" w:line="240" w:lineRule="auto"/>
        <w:rPr>
          <w:rFonts w:eastAsia="Times New Roman" w:cs="Times New Roman"/>
          <w:sz w:val="28"/>
          <w:szCs w:val="28"/>
          <w:lang w:eastAsia="ru-RU"/>
        </w:rPr>
      </w:pPr>
      <w:r>
        <w:rPr>
          <w:rFonts w:eastAsia="Times New Roman" w:cs="Times New Roman"/>
          <w:sz w:val="28"/>
          <w:szCs w:val="28"/>
          <w:lang w:eastAsia="ru-RU"/>
        </w:rPr>
        <w:t xml:space="preserve"> </w:t>
      </w:r>
    </w:p>
    <w:p w:rsidR="006C7E46" w:rsidRPr="003F54CA" w:rsidRDefault="006C7E46" w:rsidP="006C7E46">
      <w:pPr>
        <w:spacing w:before="100" w:beforeAutospacing="1" w:after="100" w:afterAutospacing="1" w:line="240" w:lineRule="auto"/>
        <w:ind w:left="-709"/>
        <w:rPr>
          <w:rFonts w:eastAsia="Times New Roman" w:cs="Times New Roman"/>
          <w:b/>
          <w:bCs/>
          <w:sz w:val="96"/>
          <w:szCs w:val="96"/>
          <w:lang w:eastAsia="ru-RU"/>
        </w:rPr>
      </w:pPr>
      <w:r>
        <w:rPr>
          <w:rFonts w:eastAsia="Times New Roman" w:cs="Times New Roman"/>
          <w:b/>
          <w:bCs/>
          <w:sz w:val="96"/>
          <w:szCs w:val="96"/>
          <w:lang w:eastAsia="ru-RU"/>
        </w:rPr>
        <w:t xml:space="preserve">РАБОЧАЯ  </w:t>
      </w:r>
      <w:r w:rsidRPr="003F54CA">
        <w:rPr>
          <w:rFonts w:eastAsia="Times New Roman" w:cs="Times New Roman"/>
          <w:b/>
          <w:bCs/>
          <w:sz w:val="96"/>
          <w:szCs w:val="96"/>
          <w:lang w:eastAsia="ru-RU"/>
        </w:rPr>
        <w:t xml:space="preserve">ПРОГРАММА  </w:t>
      </w:r>
    </w:p>
    <w:p w:rsidR="006C7E46" w:rsidRPr="003F54CA" w:rsidRDefault="006C7E46" w:rsidP="006C7E46">
      <w:pPr>
        <w:spacing w:before="100" w:beforeAutospacing="1" w:after="100" w:afterAutospacing="1" w:line="240" w:lineRule="auto"/>
        <w:jc w:val="center"/>
        <w:rPr>
          <w:rFonts w:eastAsia="Times New Roman" w:cs="Times New Roman"/>
          <w:sz w:val="96"/>
          <w:szCs w:val="96"/>
          <w:lang w:eastAsia="ru-RU"/>
        </w:rPr>
      </w:pPr>
      <w:r w:rsidRPr="003F54CA">
        <w:rPr>
          <w:rFonts w:eastAsia="Times New Roman" w:cs="Times New Roman"/>
          <w:b/>
          <w:bCs/>
          <w:sz w:val="96"/>
          <w:szCs w:val="96"/>
          <w:lang w:eastAsia="ru-RU"/>
        </w:rPr>
        <w:t xml:space="preserve">ПО </w:t>
      </w:r>
      <w:r>
        <w:rPr>
          <w:rFonts w:eastAsia="Times New Roman" w:cs="Times New Roman"/>
          <w:b/>
          <w:bCs/>
          <w:sz w:val="96"/>
          <w:szCs w:val="96"/>
          <w:lang w:eastAsia="ru-RU"/>
        </w:rPr>
        <w:t xml:space="preserve">  ЭКОНОМИКЕ (ПРОФИЛЬНЫЙ УРОВЕНЬ)</w:t>
      </w:r>
    </w:p>
    <w:p w:rsidR="006C7E46" w:rsidRPr="003F54CA" w:rsidRDefault="006C7E46" w:rsidP="006C7E46">
      <w:pPr>
        <w:pStyle w:val="a3"/>
        <w:tabs>
          <w:tab w:val="left" w:pos="465"/>
          <w:tab w:val="center" w:pos="4536"/>
        </w:tabs>
        <w:spacing w:before="100" w:beforeAutospacing="1" w:after="100" w:afterAutospacing="1" w:line="240" w:lineRule="auto"/>
        <w:ind w:left="-567" w:hanging="567"/>
        <w:jc w:val="center"/>
        <w:rPr>
          <w:rFonts w:eastAsia="Times New Roman" w:cs="Times New Roman"/>
          <w:b/>
          <w:sz w:val="72"/>
          <w:szCs w:val="72"/>
          <w:lang w:eastAsia="ru-RU"/>
        </w:rPr>
      </w:pPr>
      <w:r>
        <w:rPr>
          <w:rFonts w:eastAsia="Times New Roman" w:cs="Times New Roman"/>
          <w:b/>
          <w:sz w:val="72"/>
          <w:szCs w:val="72"/>
          <w:lang w:eastAsia="ru-RU"/>
        </w:rPr>
        <w:t xml:space="preserve">          ФК ГОС СОО</w:t>
      </w:r>
    </w:p>
    <w:p w:rsidR="006C7E46" w:rsidRDefault="006C7E46" w:rsidP="006C7E46">
      <w:pPr>
        <w:pStyle w:val="a3"/>
        <w:spacing w:before="100" w:beforeAutospacing="1" w:after="100" w:afterAutospacing="1" w:line="240" w:lineRule="auto"/>
        <w:ind w:left="-567"/>
        <w:jc w:val="center"/>
        <w:rPr>
          <w:rFonts w:eastAsia="Times New Roman" w:cs="Times New Roman"/>
          <w:b/>
          <w:sz w:val="72"/>
          <w:szCs w:val="72"/>
          <w:lang w:eastAsia="ru-RU"/>
        </w:rPr>
      </w:pPr>
    </w:p>
    <w:p w:rsidR="006C7E46" w:rsidRPr="00E7665D" w:rsidRDefault="006C7E46" w:rsidP="006C7E46">
      <w:pPr>
        <w:pStyle w:val="a3"/>
        <w:spacing w:before="100" w:beforeAutospacing="1" w:after="100" w:afterAutospacing="1" w:line="240" w:lineRule="auto"/>
        <w:ind w:left="-567"/>
        <w:jc w:val="center"/>
        <w:rPr>
          <w:rFonts w:eastAsia="Times New Roman" w:cs="Times New Roman"/>
          <w:b/>
          <w:sz w:val="72"/>
          <w:szCs w:val="72"/>
          <w:lang w:eastAsia="ru-RU"/>
        </w:rPr>
      </w:pPr>
      <w:r>
        <w:rPr>
          <w:rFonts w:eastAsia="Times New Roman" w:cs="Times New Roman"/>
          <w:b/>
          <w:sz w:val="72"/>
          <w:szCs w:val="72"/>
          <w:lang w:eastAsia="ru-RU"/>
        </w:rPr>
        <w:t xml:space="preserve">на  2014 – 2021 </w:t>
      </w:r>
      <w:proofErr w:type="gramStart"/>
      <w:r>
        <w:rPr>
          <w:rFonts w:eastAsia="Times New Roman" w:cs="Times New Roman"/>
          <w:b/>
          <w:sz w:val="72"/>
          <w:szCs w:val="72"/>
          <w:lang w:eastAsia="ru-RU"/>
        </w:rPr>
        <w:t>учебные</w:t>
      </w:r>
      <w:proofErr w:type="gramEnd"/>
      <w:r>
        <w:rPr>
          <w:rFonts w:eastAsia="Times New Roman" w:cs="Times New Roman"/>
          <w:b/>
          <w:sz w:val="72"/>
          <w:szCs w:val="72"/>
          <w:lang w:eastAsia="ru-RU"/>
        </w:rPr>
        <w:t xml:space="preserve"> </w:t>
      </w:r>
      <w:r w:rsidRPr="008950F3">
        <w:rPr>
          <w:rFonts w:eastAsia="Times New Roman" w:cs="Times New Roman"/>
          <w:b/>
          <w:sz w:val="72"/>
          <w:szCs w:val="72"/>
          <w:lang w:eastAsia="ru-RU"/>
        </w:rPr>
        <w:t>год</w:t>
      </w:r>
      <w:r>
        <w:rPr>
          <w:rFonts w:eastAsia="Times New Roman" w:cs="Times New Roman"/>
          <w:b/>
          <w:sz w:val="72"/>
          <w:szCs w:val="72"/>
          <w:lang w:eastAsia="ru-RU"/>
        </w:rPr>
        <w:t>а.</w:t>
      </w:r>
    </w:p>
    <w:p w:rsidR="006C7E46" w:rsidRDefault="006C7E46" w:rsidP="006C7E46">
      <w:pPr>
        <w:tabs>
          <w:tab w:val="left" w:pos="1335"/>
        </w:tabs>
        <w:spacing w:before="100" w:beforeAutospacing="1" w:after="100" w:afterAutospacing="1" w:line="240" w:lineRule="auto"/>
        <w:rPr>
          <w:rFonts w:ascii="Times New Roman" w:eastAsia="Times New Roman" w:hAnsi="Times New Roman" w:cs="Times New Roman"/>
          <w:sz w:val="28"/>
          <w:szCs w:val="28"/>
          <w:lang w:eastAsia="ru-RU"/>
        </w:rPr>
      </w:pPr>
    </w:p>
    <w:p w:rsidR="006C7E46" w:rsidRDefault="006C7E46" w:rsidP="006C7E46">
      <w:pPr>
        <w:spacing w:before="100" w:beforeAutospacing="1" w:after="100" w:afterAutospacing="1" w:line="240" w:lineRule="auto"/>
        <w:rPr>
          <w:rFonts w:ascii="Times New Roman" w:eastAsia="Times New Roman" w:hAnsi="Times New Roman" w:cs="Times New Roman"/>
          <w:sz w:val="28"/>
          <w:szCs w:val="28"/>
          <w:lang w:eastAsia="ru-RU"/>
        </w:rPr>
      </w:pP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lastRenderedPageBreak/>
        <w:t>Изучение экономики на проф</w:t>
      </w:r>
      <w:r w:rsidR="006C7E46">
        <w:rPr>
          <w:rFonts w:ascii="Times New Roman" w:eastAsia="Times New Roman" w:hAnsi="Times New Roman" w:cs="Times New Roman"/>
          <w:sz w:val="28"/>
          <w:szCs w:val="28"/>
          <w:lang w:eastAsia="ru-RU"/>
        </w:rPr>
        <w:t xml:space="preserve">ильном уровне среднего </w:t>
      </w:r>
      <w:r w:rsidRPr="000C7E1F">
        <w:rPr>
          <w:rFonts w:ascii="Times New Roman" w:eastAsia="Times New Roman" w:hAnsi="Times New Roman" w:cs="Times New Roman"/>
          <w:sz w:val="28"/>
          <w:szCs w:val="28"/>
          <w:lang w:eastAsia="ru-RU"/>
        </w:rPr>
        <w:t xml:space="preserve"> общего образования направлено на достижение следующих целей:</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воспитание ответственности за экономические решения; уважения к труду и предпринимательской деятельности;</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формирование готовности использовать полученные знания и умения для решения типичных экономических задач.</w:t>
      </w:r>
    </w:p>
    <w:p w:rsidR="00F7543B" w:rsidRPr="000C7E1F" w:rsidRDefault="00F7543B" w:rsidP="00F7543B">
      <w:pPr>
        <w:spacing w:after="0" w:line="240" w:lineRule="auto"/>
        <w:rPr>
          <w:rFonts w:ascii="Times New Roman" w:eastAsia="Times New Roman" w:hAnsi="Times New Roman" w:cs="Times New Roman"/>
          <w:sz w:val="28"/>
          <w:szCs w:val="28"/>
          <w:lang w:eastAsia="ru-RU"/>
        </w:rPr>
      </w:pPr>
    </w:p>
    <w:p w:rsidR="00F7543B" w:rsidRPr="000C7E1F" w:rsidRDefault="006C7E46" w:rsidP="00F7543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7543B" w:rsidRPr="000C7E1F" w:rsidRDefault="00F7543B" w:rsidP="00F7543B">
      <w:pPr>
        <w:spacing w:after="0"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br/>
      </w:r>
    </w:p>
    <w:p w:rsidR="006C7E46" w:rsidRDefault="006C7E46" w:rsidP="00F7543B">
      <w:pPr>
        <w:spacing w:before="100" w:beforeAutospacing="1" w:after="100" w:afterAutospacing="1" w:line="240" w:lineRule="auto"/>
        <w:rPr>
          <w:rFonts w:ascii="Times New Roman" w:eastAsia="Times New Roman" w:hAnsi="Times New Roman" w:cs="Times New Roman"/>
          <w:sz w:val="28"/>
          <w:szCs w:val="28"/>
          <w:lang w:eastAsia="ru-RU"/>
        </w:rPr>
      </w:pPr>
    </w:p>
    <w:p w:rsidR="006C7E46" w:rsidRDefault="006C7E46" w:rsidP="00F7543B">
      <w:pPr>
        <w:spacing w:before="100" w:beforeAutospacing="1" w:after="100" w:afterAutospacing="1" w:line="240" w:lineRule="auto"/>
        <w:rPr>
          <w:rFonts w:ascii="Times New Roman" w:eastAsia="Times New Roman" w:hAnsi="Times New Roman" w:cs="Times New Roman"/>
          <w:sz w:val="28"/>
          <w:szCs w:val="28"/>
          <w:lang w:eastAsia="ru-RU"/>
        </w:rPr>
      </w:pPr>
    </w:p>
    <w:p w:rsidR="006C7E46" w:rsidRDefault="006C7E46" w:rsidP="00F7543B">
      <w:pPr>
        <w:spacing w:before="100" w:beforeAutospacing="1" w:after="100" w:afterAutospacing="1" w:line="240" w:lineRule="auto"/>
        <w:rPr>
          <w:rFonts w:ascii="Times New Roman" w:eastAsia="Times New Roman" w:hAnsi="Times New Roman" w:cs="Times New Roman"/>
          <w:sz w:val="28"/>
          <w:szCs w:val="28"/>
          <w:lang w:eastAsia="ru-RU"/>
        </w:rPr>
      </w:pPr>
    </w:p>
    <w:p w:rsidR="006C7E46" w:rsidRDefault="006C7E46" w:rsidP="00F7543B">
      <w:pPr>
        <w:spacing w:before="100" w:beforeAutospacing="1" w:after="100" w:afterAutospacing="1" w:line="240" w:lineRule="auto"/>
        <w:rPr>
          <w:rFonts w:ascii="Times New Roman" w:eastAsia="Times New Roman" w:hAnsi="Times New Roman" w:cs="Times New Roman"/>
          <w:sz w:val="28"/>
          <w:szCs w:val="28"/>
          <w:lang w:eastAsia="ru-RU"/>
        </w:rPr>
      </w:pPr>
    </w:p>
    <w:p w:rsidR="006C7E46" w:rsidRDefault="006C7E46" w:rsidP="00F7543B">
      <w:pPr>
        <w:spacing w:before="100" w:beforeAutospacing="1" w:after="100" w:afterAutospacing="1" w:line="240" w:lineRule="auto"/>
        <w:rPr>
          <w:rFonts w:ascii="Times New Roman" w:eastAsia="Times New Roman" w:hAnsi="Times New Roman" w:cs="Times New Roman"/>
          <w:sz w:val="28"/>
          <w:szCs w:val="28"/>
          <w:lang w:eastAsia="ru-RU"/>
        </w:rPr>
      </w:pPr>
    </w:p>
    <w:p w:rsidR="006C7E46" w:rsidRDefault="006C7E46" w:rsidP="00F7543B">
      <w:pPr>
        <w:spacing w:before="100" w:beforeAutospacing="1" w:after="100" w:afterAutospacing="1" w:line="240" w:lineRule="auto"/>
        <w:rPr>
          <w:rFonts w:ascii="Times New Roman" w:eastAsia="Times New Roman" w:hAnsi="Times New Roman" w:cs="Times New Roman"/>
          <w:sz w:val="28"/>
          <w:szCs w:val="28"/>
          <w:lang w:eastAsia="ru-RU"/>
        </w:rPr>
      </w:pPr>
    </w:p>
    <w:p w:rsidR="006C7E46" w:rsidRDefault="006C7E46" w:rsidP="00F7543B">
      <w:pPr>
        <w:spacing w:before="100" w:beforeAutospacing="1" w:after="100" w:afterAutospacing="1" w:line="240" w:lineRule="auto"/>
        <w:rPr>
          <w:rFonts w:ascii="Times New Roman" w:eastAsia="Times New Roman" w:hAnsi="Times New Roman" w:cs="Times New Roman"/>
          <w:sz w:val="28"/>
          <w:szCs w:val="28"/>
          <w:lang w:eastAsia="ru-RU"/>
        </w:rPr>
      </w:pPr>
    </w:p>
    <w:p w:rsidR="006C7E46" w:rsidRDefault="006C7E46" w:rsidP="00F7543B">
      <w:pPr>
        <w:spacing w:before="100" w:beforeAutospacing="1" w:after="100" w:afterAutospacing="1" w:line="240" w:lineRule="auto"/>
        <w:rPr>
          <w:rFonts w:ascii="Times New Roman" w:eastAsia="Times New Roman" w:hAnsi="Times New Roman" w:cs="Times New Roman"/>
          <w:sz w:val="28"/>
          <w:szCs w:val="28"/>
          <w:lang w:eastAsia="ru-RU"/>
        </w:rPr>
      </w:pP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lastRenderedPageBreak/>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Рациональный потребитель</w:t>
      </w:r>
      <w:hyperlink r:id="rId4" w:anchor="block_912" w:history="1"/>
      <w:proofErr w:type="gramStart"/>
      <w:r w:rsidR="006C7E46">
        <w:t xml:space="preserve"> </w:t>
      </w:r>
      <w:r w:rsidRPr="000C7E1F">
        <w:rPr>
          <w:rFonts w:ascii="Times New Roman" w:eastAsia="Times New Roman" w:hAnsi="Times New Roman" w:cs="Times New Roman"/>
          <w:sz w:val="28"/>
          <w:szCs w:val="28"/>
          <w:lang w:eastAsia="ru-RU"/>
        </w:rPr>
        <w:t>.</w:t>
      </w:r>
      <w:proofErr w:type="gramEnd"/>
      <w:r w:rsidRPr="000C7E1F">
        <w:rPr>
          <w:rFonts w:ascii="Times New Roman" w:eastAsia="Times New Roman" w:hAnsi="Times New Roman" w:cs="Times New Roman"/>
          <w:sz w:val="28"/>
          <w:szCs w:val="28"/>
          <w:lang w:eastAsia="ru-RU"/>
        </w:rPr>
        <w:t xml:space="preserve"> Полезность и потребительский выбор. Реальные и номинальные доходы семьи. Потребительский кредит.</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xml:space="preserve">Функционирование рынка. Спрос, величина спроса, закон спроса, индивидуальный и рыночный спрос. Товары </w:t>
      </w:r>
      <w:proofErr w:type="spellStart"/>
      <w:r w:rsidRPr="000C7E1F">
        <w:rPr>
          <w:rFonts w:ascii="Times New Roman" w:eastAsia="Times New Roman" w:hAnsi="Times New Roman" w:cs="Times New Roman"/>
          <w:sz w:val="28"/>
          <w:szCs w:val="28"/>
          <w:lang w:eastAsia="ru-RU"/>
        </w:rPr>
        <w:t>Гиффена</w:t>
      </w:r>
      <w:proofErr w:type="spellEnd"/>
      <w:r w:rsidRPr="000C7E1F">
        <w:rPr>
          <w:rFonts w:ascii="Times New Roman" w:eastAsia="Times New Roman" w:hAnsi="Times New Roman" w:cs="Times New Roman"/>
          <w:sz w:val="28"/>
          <w:szCs w:val="28"/>
          <w:lang w:eastAsia="ru-RU"/>
        </w:rPr>
        <w:t>.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lastRenderedPageBreak/>
        <w:t>Деньги. Денежные агрегаты. Основы денежной политики. Банки и банковская система.</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Особенности современной экономики России.</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Опыт познавательной и практической деятельности</w:t>
      </w:r>
    </w:p>
    <w:p w:rsidR="00F7543B" w:rsidRPr="000C7E1F" w:rsidRDefault="00F7543B" w:rsidP="006C7E46">
      <w:pPr>
        <w:spacing w:after="0"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работа с источниками экономической информации с использованием современных средств коммуникации (включая ресурсы Интернета);</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экономический анализ общественных явлений и событий;</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решение задач, раскрывающих типичные экономические ситуации (вычисления на условных примерах);</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освоение типичных экономических ролей через участие в обучающих играх и тренингах, моделирующих ситуации реальной жизни;</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написание творческих работ.</w:t>
      </w:r>
    </w:p>
    <w:p w:rsidR="00F7543B" w:rsidRPr="000C7E1F" w:rsidRDefault="00F7543B" w:rsidP="00F7543B">
      <w:pPr>
        <w:spacing w:after="0" w:line="240" w:lineRule="auto"/>
        <w:rPr>
          <w:rFonts w:ascii="Times New Roman" w:eastAsia="Times New Roman" w:hAnsi="Times New Roman" w:cs="Times New Roman"/>
          <w:sz w:val="28"/>
          <w:szCs w:val="28"/>
          <w:lang w:eastAsia="ru-RU"/>
        </w:rPr>
      </w:pPr>
    </w:p>
    <w:p w:rsidR="00F7543B" w:rsidRDefault="006C7E46" w:rsidP="00F7543B">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6C7E46" w:rsidRDefault="006C7E46" w:rsidP="00F7543B">
      <w:pPr>
        <w:spacing w:before="100" w:beforeAutospacing="1" w:after="100" w:afterAutospacing="1" w:line="240" w:lineRule="auto"/>
        <w:rPr>
          <w:rFonts w:ascii="Times New Roman" w:eastAsia="Times New Roman" w:hAnsi="Times New Roman" w:cs="Times New Roman"/>
          <w:b/>
          <w:bCs/>
          <w:sz w:val="28"/>
          <w:szCs w:val="28"/>
          <w:lang w:eastAsia="ru-RU"/>
        </w:rPr>
      </w:pPr>
    </w:p>
    <w:p w:rsidR="006C7E46" w:rsidRPr="000C7E1F" w:rsidRDefault="006C7E46" w:rsidP="00F7543B">
      <w:pPr>
        <w:spacing w:before="100" w:beforeAutospacing="1" w:after="100" w:afterAutospacing="1" w:line="240" w:lineRule="auto"/>
        <w:rPr>
          <w:rFonts w:ascii="Times New Roman" w:eastAsia="Times New Roman" w:hAnsi="Times New Roman" w:cs="Times New Roman"/>
          <w:sz w:val="28"/>
          <w:szCs w:val="28"/>
          <w:lang w:eastAsia="ru-RU"/>
        </w:rPr>
      </w:pPr>
    </w:p>
    <w:p w:rsidR="00F7543B" w:rsidRPr="000C7E1F" w:rsidRDefault="00F7543B" w:rsidP="00F7543B">
      <w:pPr>
        <w:spacing w:after="0"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br/>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lastRenderedPageBreak/>
        <w:t>В результате изучения экономики на профильном уровне ученик должен</w:t>
      </w:r>
    </w:p>
    <w:p w:rsidR="00F7543B" w:rsidRPr="006C7E46" w:rsidRDefault="00F7543B" w:rsidP="00F7543B">
      <w:pPr>
        <w:spacing w:before="100" w:beforeAutospacing="1" w:after="100" w:afterAutospacing="1" w:line="240" w:lineRule="auto"/>
        <w:rPr>
          <w:rFonts w:ascii="Times New Roman" w:eastAsia="Times New Roman" w:hAnsi="Times New Roman" w:cs="Times New Roman"/>
          <w:b/>
          <w:sz w:val="28"/>
          <w:szCs w:val="28"/>
          <w:lang w:eastAsia="ru-RU"/>
        </w:rPr>
      </w:pPr>
      <w:r w:rsidRPr="006C7E46">
        <w:rPr>
          <w:rFonts w:ascii="Times New Roman" w:eastAsia="Times New Roman" w:hAnsi="Times New Roman" w:cs="Times New Roman"/>
          <w:b/>
          <w:sz w:val="28"/>
          <w:szCs w:val="28"/>
          <w:lang w:eastAsia="ru-RU"/>
        </w:rPr>
        <w:t>знать/понимать:</w:t>
      </w:r>
      <w:r w:rsidR="006C7E46">
        <w:rPr>
          <w:rFonts w:ascii="Times New Roman" w:eastAsia="Times New Roman" w:hAnsi="Times New Roman" w:cs="Times New Roman"/>
          <w:b/>
          <w:sz w:val="28"/>
          <w:szCs w:val="28"/>
          <w:lang w:eastAsia="ru-RU"/>
        </w:rPr>
        <w:t xml:space="preserve"> </w:t>
      </w:r>
      <w:r w:rsidRPr="000C7E1F">
        <w:rPr>
          <w:rFonts w:ascii="Times New Roman" w:eastAsia="Times New Roman" w:hAnsi="Times New Roman" w:cs="Times New Roman"/>
          <w:sz w:val="28"/>
          <w:szCs w:val="28"/>
          <w:lang w:eastAsia="ru-RU"/>
        </w:rPr>
        <w:t>- смысл основных теоретических положений экономической науки;</w:t>
      </w:r>
      <w:r w:rsidR="006C7E46">
        <w:rPr>
          <w:rFonts w:ascii="Times New Roman" w:eastAsia="Times New Roman" w:hAnsi="Times New Roman" w:cs="Times New Roman"/>
          <w:b/>
          <w:sz w:val="28"/>
          <w:szCs w:val="28"/>
          <w:lang w:eastAsia="ru-RU"/>
        </w:rPr>
        <w:t xml:space="preserve">  </w:t>
      </w:r>
      <w:r w:rsidRPr="000C7E1F">
        <w:rPr>
          <w:rFonts w:ascii="Times New Roman" w:eastAsia="Times New Roman" w:hAnsi="Times New Roman" w:cs="Times New Roman"/>
          <w:sz w:val="28"/>
          <w:szCs w:val="28"/>
          <w:lang w:eastAsia="ru-RU"/>
        </w:rPr>
        <w:t>- основные экономические принципы функционирования семьи, фирмы, рынка и государства, а также международных экономических отношений;</w:t>
      </w:r>
    </w:p>
    <w:p w:rsidR="00F7543B" w:rsidRPr="006C7E46" w:rsidRDefault="00F7543B" w:rsidP="00F7543B">
      <w:pPr>
        <w:spacing w:before="100" w:beforeAutospacing="1" w:after="100" w:afterAutospacing="1" w:line="240" w:lineRule="auto"/>
        <w:rPr>
          <w:rFonts w:ascii="Times New Roman" w:eastAsia="Times New Roman" w:hAnsi="Times New Roman" w:cs="Times New Roman"/>
          <w:b/>
          <w:sz w:val="28"/>
          <w:szCs w:val="28"/>
          <w:lang w:eastAsia="ru-RU"/>
        </w:rPr>
      </w:pPr>
      <w:r w:rsidRPr="006C7E46">
        <w:rPr>
          <w:rFonts w:ascii="Times New Roman" w:eastAsia="Times New Roman" w:hAnsi="Times New Roman" w:cs="Times New Roman"/>
          <w:b/>
          <w:sz w:val="28"/>
          <w:szCs w:val="28"/>
          <w:lang w:eastAsia="ru-RU"/>
        </w:rPr>
        <w:t>уметь:</w:t>
      </w:r>
      <w:r w:rsidR="006C7E46">
        <w:rPr>
          <w:rFonts w:ascii="Times New Roman" w:eastAsia="Times New Roman" w:hAnsi="Times New Roman" w:cs="Times New Roman"/>
          <w:b/>
          <w:sz w:val="28"/>
          <w:szCs w:val="28"/>
          <w:lang w:eastAsia="ru-RU"/>
        </w:rPr>
        <w:t xml:space="preserve">  </w:t>
      </w:r>
      <w:r w:rsidRPr="000C7E1F">
        <w:rPr>
          <w:rFonts w:ascii="Times New Roman" w:eastAsia="Times New Roman" w:hAnsi="Times New Roman" w:cs="Times New Roman"/>
          <w:sz w:val="28"/>
          <w:szCs w:val="28"/>
          <w:lang w:eastAsia="ru-RU"/>
        </w:rPr>
        <w:t>- приводить примеры: взаимодействия рынков, прямых и косвенных налогов, взаимовыгодной международной торговли;</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r w:rsidRPr="000C7E1F">
        <w:rPr>
          <w:rFonts w:ascii="Times New Roman" w:eastAsia="Times New Roman" w:hAnsi="Times New Roman" w:cs="Times New Roman"/>
          <w:sz w:val="28"/>
          <w:szCs w:val="28"/>
          <w:lang w:eastAsia="ru-RU"/>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F7543B" w:rsidRPr="000C7E1F" w:rsidRDefault="00F7543B" w:rsidP="00F7543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C7E1F">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 для:</w:t>
      </w:r>
      <w:r w:rsidR="006C7E46">
        <w:rPr>
          <w:rFonts w:ascii="Times New Roman" w:eastAsia="Times New Roman" w:hAnsi="Times New Roman" w:cs="Times New Roman"/>
          <w:sz w:val="28"/>
          <w:szCs w:val="28"/>
          <w:lang w:eastAsia="ru-RU"/>
        </w:rPr>
        <w:t xml:space="preserve"> </w:t>
      </w:r>
      <w:r w:rsidRPr="000C7E1F">
        <w:rPr>
          <w:rFonts w:ascii="Times New Roman" w:eastAsia="Times New Roman" w:hAnsi="Times New Roman" w:cs="Times New Roman"/>
          <w:sz w:val="28"/>
          <w:szCs w:val="28"/>
          <w:lang w:eastAsia="ru-RU"/>
        </w:rPr>
        <w:t>- исполнения типичных экономических ролей;- решения практических задач, связанных с жизненными ситуациями;- совершенствования собственной познавательной деятельности;</w:t>
      </w:r>
      <w:r w:rsidR="006C7E46">
        <w:rPr>
          <w:rFonts w:ascii="Times New Roman" w:eastAsia="Times New Roman" w:hAnsi="Times New Roman" w:cs="Times New Roman"/>
          <w:sz w:val="28"/>
          <w:szCs w:val="28"/>
          <w:lang w:eastAsia="ru-RU"/>
        </w:rPr>
        <w:t xml:space="preserve">                        </w:t>
      </w:r>
      <w:r w:rsidRPr="000C7E1F">
        <w:rPr>
          <w:rFonts w:ascii="Times New Roman" w:eastAsia="Times New Roman" w:hAnsi="Times New Roman" w:cs="Times New Roman"/>
          <w:sz w:val="28"/>
          <w:szCs w:val="28"/>
          <w:lang w:eastAsia="ru-RU"/>
        </w:rPr>
        <w:t>- оценки происходящих событий и поведения людей с экономической точки зрения;</w:t>
      </w:r>
      <w:r w:rsidR="006C7E46">
        <w:rPr>
          <w:rFonts w:ascii="Times New Roman" w:eastAsia="Times New Roman" w:hAnsi="Times New Roman" w:cs="Times New Roman"/>
          <w:sz w:val="28"/>
          <w:szCs w:val="28"/>
          <w:lang w:eastAsia="ru-RU"/>
        </w:rPr>
        <w:t xml:space="preserve"> </w:t>
      </w:r>
      <w:r w:rsidRPr="000C7E1F">
        <w:rPr>
          <w:rFonts w:ascii="Times New Roman" w:eastAsia="Times New Roman" w:hAnsi="Times New Roman" w:cs="Times New Roman"/>
          <w:sz w:val="28"/>
          <w:szCs w:val="28"/>
          <w:lang w:eastAsia="ru-RU"/>
        </w:rPr>
        <w:t>- осуществления самостоятельного поиска, анализа и использования экономической информации;</w:t>
      </w:r>
      <w:r w:rsidR="006C7E46">
        <w:rPr>
          <w:rFonts w:ascii="Times New Roman" w:eastAsia="Times New Roman" w:hAnsi="Times New Roman" w:cs="Times New Roman"/>
          <w:sz w:val="28"/>
          <w:szCs w:val="28"/>
          <w:lang w:eastAsia="ru-RU"/>
        </w:rPr>
        <w:t xml:space="preserve">  </w:t>
      </w:r>
      <w:r w:rsidRPr="000C7E1F">
        <w:rPr>
          <w:rFonts w:ascii="Times New Roman" w:eastAsia="Times New Roman" w:hAnsi="Times New Roman" w:cs="Times New Roman"/>
          <w:sz w:val="28"/>
          <w:szCs w:val="28"/>
          <w:lang w:eastAsia="ru-RU"/>
        </w:rPr>
        <w:t>- приобретения практического опыта деятельности, предшествующей профессиональной, в основе которой лежит данный учебный предмет.</w:t>
      </w:r>
      <w:proofErr w:type="gramEnd"/>
    </w:p>
    <w:p w:rsidR="00D9491C" w:rsidRDefault="00D9491C"/>
    <w:sectPr w:rsidR="00D9491C" w:rsidSect="00D94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43B"/>
    <w:rsid w:val="00455753"/>
    <w:rsid w:val="006C7E46"/>
    <w:rsid w:val="00D9491C"/>
    <w:rsid w:val="00F75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E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61505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1118</Words>
  <Characters>6377</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владелец</cp:lastModifiedBy>
  <cp:revision>2</cp:revision>
  <cp:lastPrinted>2017-03-03T08:04:00Z</cp:lastPrinted>
  <dcterms:created xsi:type="dcterms:W3CDTF">2017-02-25T08:10:00Z</dcterms:created>
  <dcterms:modified xsi:type="dcterms:W3CDTF">2017-03-03T08:07:00Z</dcterms:modified>
</cp:coreProperties>
</file>