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CB" w:rsidRDefault="009A14CB" w:rsidP="009A14CB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782"/>
      </w:tblGrid>
      <w:tr w:rsidR="009A14CB" w:rsidRPr="009A14CB" w:rsidTr="009A14CB">
        <w:tc>
          <w:tcPr>
            <w:tcW w:w="4998" w:type="dxa"/>
            <w:hideMark/>
          </w:tcPr>
          <w:p w:rsidR="009A14CB" w:rsidRPr="009A14CB" w:rsidRDefault="009A14CB">
            <w:pPr>
              <w:tabs>
                <w:tab w:val="left" w:pos="567"/>
                <w:tab w:val="right" w:pos="9780"/>
              </w:tabs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CB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9A14CB" w:rsidRPr="009A14CB" w:rsidRDefault="009A14CB">
            <w:pPr>
              <w:tabs>
                <w:tab w:val="left" w:pos="567"/>
                <w:tab w:val="right" w:pos="9780"/>
              </w:tabs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CB"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9A14CB" w:rsidRPr="009A14CB" w:rsidRDefault="009A14CB">
            <w:pPr>
              <w:tabs>
                <w:tab w:val="left" w:pos="567"/>
                <w:tab w:val="right" w:pos="9780"/>
              </w:tabs>
              <w:spacing w:after="160" w:line="256" w:lineRule="auto"/>
              <w:rPr>
                <w:rFonts w:ascii="Times New Roman" w:hAnsi="Times New Roman" w:cs="Times New Roman"/>
              </w:rPr>
            </w:pPr>
            <w:r w:rsidRPr="009A14CB">
              <w:rPr>
                <w:rFonts w:ascii="Times New Roman" w:hAnsi="Times New Roman" w:cs="Times New Roman"/>
                <w:sz w:val="28"/>
                <w:szCs w:val="28"/>
              </w:rPr>
              <w:t>Протокол №1 от 28.08.2020г.</w:t>
            </w:r>
          </w:p>
        </w:tc>
        <w:tc>
          <w:tcPr>
            <w:tcW w:w="4998" w:type="dxa"/>
            <w:hideMark/>
          </w:tcPr>
          <w:p w:rsidR="009A14CB" w:rsidRPr="009A14CB" w:rsidRDefault="009A14CB">
            <w:pPr>
              <w:tabs>
                <w:tab w:val="left" w:pos="0"/>
                <w:tab w:val="left" w:pos="567"/>
                <w:tab w:val="right" w:pos="9780"/>
              </w:tabs>
              <w:spacing w:after="160"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14C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A14CB" w:rsidRPr="009A14CB" w:rsidRDefault="009A14CB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14CB">
              <w:rPr>
                <w:rFonts w:ascii="Times New Roman" w:hAnsi="Times New Roman" w:cs="Times New Roman"/>
                <w:sz w:val="28"/>
                <w:szCs w:val="28"/>
              </w:rPr>
              <w:t>Директор МБОУ СОШ№52</w:t>
            </w:r>
          </w:p>
          <w:p w:rsidR="009A14CB" w:rsidRPr="009A14CB" w:rsidRDefault="009A14CB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14CB">
              <w:rPr>
                <w:rFonts w:ascii="Times New Roman" w:hAnsi="Times New Roman" w:cs="Times New Roman"/>
                <w:sz w:val="28"/>
                <w:szCs w:val="28"/>
              </w:rPr>
              <w:t>_____________ К.В.Якушин</w:t>
            </w:r>
          </w:p>
          <w:p w:rsidR="009A14CB" w:rsidRPr="009A14CB" w:rsidRDefault="009A14CB">
            <w:pPr>
              <w:tabs>
                <w:tab w:val="left" w:pos="567"/>
                <w:tab w:val="right" w:pos="9780"/>
              </w:tabs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A14CB">
              <w:rPr>
                <w:rFonts w:ascii="Times New Roman" w:hAnsi="Times New Roman" w:cs="Times New Roman"/>
                <w:sz w:val="28"/>
                <w:szCs w:val="28"/>
              </w:rPr>
              <w:t>Приказ № _____ от ________</w:t>
            </w:r>
          </w:p>
        </w:tc>
      </w:tr>
    </w:tbl>
    <w:p w:rsidR="00F15E1B" w:rsidRDefault="00F15E1B" w:rsidP="009A14CB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</w:p>
    <w:p w:rsidR="00F15E1B" w:rsidRDefault="00F15E1B" w:rsidP="00F15E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5E1B" w:rsidRPr="00F15E1B" w:rsidRDefault="00F15E1B" w:rsidP="00550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E1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15E1B" w:rsidRDefault="008A593E" w:rsidP="005504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питания об</w:t>
      </w:r>
      <w:r w:rsidRPr="00F15E1B">
        <w:rPr>
          <w:rFonts w:ascii="Times New Roman" w:hAnsi="Times New Roman" w:cs="Times New Roman"/>
          <w:b/>
          <w:bCs/>
          <w:sz w:val="28"/>
          <w:szCs w:val="28"/>
        </w:rPr>
        <w:t>уча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15E1B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r w:rsidR="00F15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5E1B" w:rsidRDefault="00F15E1B" w:rsidP="00550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</w:t>
      </w:r>
      <w:r w:rsidR="001D4052">
        <w:rPr>
          <w:rFonts w:ascii="Times New Roman" w:hAnsi="Times New Roman" w:cs="Times New Roman"/>
          <w:sz w:val="28"/>
          <w:szCs w:val="28"/>
        </w:rPr>
        <w:t>еждения</w:t>
      </w:r>
    </w:p>
    <w:p w:rsidR="001D4052" w:rsidRDefault="001D4052" w:rsidP="00550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общеобразовательной школы №52</w:t>
      </w:r>
    </w:p>
    <w:p w:rsidR="005504DA" w:rsidRDefault="005504DA" w:rsidP="00550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4052" w:rsidRDefault="001D4052" w:rsidP="005504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D4052" w:rsidRDefault="001D4052" w:rsidP="005504D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порядке организации питания обучающихся в МБОУ СОШ №52 (далее – Положение) устанавливает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представителями), а также устанавливает размеры и порядок предоставления частичной компенсации стоимости питания отдельным категориям обучающихся.</w:t>
      </w:r>
    </w:p>
    <w:p w:rsidR="001D4052" w:rsidRDefault="001D4052" w:rsidP="005504D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разработано в целях организации полноценного горячего питания учащихся, социальной поддержки и укрепления здоровья детей, создания комфортной среды образовательного процесса.</w:t>
      </w:r>
    </w:p>
    <w:p w:rsidR="001D4052" w:rsidRDefault="001D4052" w:rsidP="005504D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разработано в соответствии с Конституцией Российской Федерации, ФЗ №273 «Об образовании в Российской Федерации», </w:t>
      </w:r>
      <w:r w:rsidR="005504DA">
        <w:rPr>
          <w:rFonts w:ascii="Times New Roman" w:hAnsi="Times New Roman" w:cs="Times New Roman"/>
          <w:sz w:val="28"/>
          <w:szCs w:val="28"/>
        </w:rPr>
        <w:t xml:space="preserve">Федеральным законом от 30.03.1993 года №52-ФЗ «О санитарно-эпидемиологическом благополучии населения»; МР 2.4. 0179-20 «Рекомендации по организации питания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DA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организаций».</w:t>
      </w:r>
    </w:p>
    <w:p w:rsidR="005504DA" w:rsidRDefault="005504DA" w:rsidP="005504D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Действие настоящего Положения распространяется на всех обучающихся в школе.</w:t>
      </w:r>
    </w:p>
    <w:p w:rsidR="005504DA" w:rsidRDefault="005504DA" w:rsidP="005504D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Настоящее Положение является локальным нормативным актом, регламентирующим деятельность школы по вопросам питания, принимается на педагогическом совете, утверждается приказом директора школы.</w:t>
      </w:r>
    </w:p>
    <w:p w:rsidR="005504DA" w:rsidRPr="001D4052" w:rsidRDefault="005504DA" w:rsidP="005504D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Положение принимается на неопределенный строк. Изменения и дополнения к Положению принимаются в порядке, предусмотренном п.1.5. настоящего Положения.</w:t>
      </w:r>
    </w:p>
    <w:p w:rsidR="00F15E1B" w:rsidRPr="00F15E1B" w:rsidRDefault="00F15E1B" w:rsidP="005504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15E1B" w:rsidRPr="00F15E1B" w:rsidRDefault="00F15E1B" w:rsidP="00F1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Основные цели и задачи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Основные цели и задачи при организации питания учащихся в МБОУ СОШ №</w:t>
      </w:r>
      <w:r w:rsidR="005504D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гарантированное качество и безопасность питания и пищевых продуктов, используемых для приготовления блюд;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предупреждение (профилактика) среди обучающихся инфекционных и неинфекционных заболеваний, связанных с фактором питания;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пропаганда принципов полноценного и здорового питания;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социальная поддержка учащихся из социально незащищенных, малообеспеченных и семей, попавших в трудные жизненные ситуации;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модернизация школьных пищеблоков в соответствии с требованиями санитарных норм и правил, современных технологий;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бюджетных средств, выделяемых на организацию питания, в соответствии с требованиями действующего законодательства.</w:t>
      </w:r>
    </w:p>
    <w:p w:rsidR="00F15E1B" w:rsidRPr="00F15E1B" w:rsidRDefault="00F15E1B" w:rsidP="00F1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Общие принципы организации питания обучающихся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Организация питания учащихся является отдельным обязательным направлением деятельности Школы.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Для организации питания учащихся используются специальные помещения (пищеблок), соответствующие требованиям санитарно-гигиенических норм и правил по следующим направлениям: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соответствие числа посадочных мест столовой установленным нормам;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обеспеченность технологическим оборудованием, техническое состояние которого соответствует установленным требованиям;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наличие пищеблока, подсобных помещений для хранения продуктов;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вытяжного оборудования, его работоспособность;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соответствие иным требованиям действующих санитарных норм и правил в Российской Федерации.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пищеблоке постоянно должны находиться: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заявки на питание, журнал учета фактической посещаемости учащихся;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журнал бракеража пищевых продуктов и продовольственного сырья;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журнал бракеража готовой кулинарной продукции, журнал здоровья;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журнал проведения витаминизации третьих и сладких блюд;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журнал учета температурного режима холодильного оборудования;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ведомость контроля рациона питания (формы учетной документации пищеблока – МР 2.4. 0179-20);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копии примерного 14-дневного меню, согласованных с территориальным отделом Роспотребнадзора;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ежедневные меню, технологические карты на приготовляемые блюда;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книга отзывов и предложений.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3.4 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учащихся на платной или бесплатной основе.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Администрация школы обеспечивает принятие организационно-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Режим питания в школе определяется МР 2.4. 0179-20 «Рекомендации по организации питания обучающихся в общеобразовательных организациях»,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18.05.2020 года.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блюд, а также меню-раскладок, содержащих количественные данные о рецептуре блюд.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Примерное меню утверждается директором школы.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3.9. </w:t>
      </w:r>
      <w:r w:rsidR="007432A1"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Цены,</w:t>
      </w: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производимой в школьной столовой продукции (стоимость готовых кулинарных блюд, стоимость завтраков и обедов) определяются исходя из стоимости продуктов питания.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Обслуживание горячим питанием учащихся осуществляется штатными сотрудниками организатора школьного питания,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законом от 21.07.2005 года №94-ФЗ «О размещении заказов на поставки товаров, выполнение работ, оказание услуг для государственных и муниципальных нужд». 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На поставку питания заключаются контракты (договоры) непосредственно школой, являющимися муниципальными заказчиками. Поставщики должны иметь соответствующую материально- 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 документов.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Гигиенические показатели пищевой ценности продовольственного сырья и пищевых продуктов, используемых в питании учащихся, должны соответствовать МР 2.4. 0179-20.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Медико-биологическая и гигиеническая оценка рационов питания (примерных меню), разрабатываемых школьной столовой,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 потребности детей и подростков в пищевых веществах и энергии, плановый контроль организации питания, контроль качества поступающего сырья и готовой продукции, реализуемых в школе, осуществляется органами Роспотребнадзора.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Директор школы является ответственным лицом за организацию и полноту охвата учащихся горячим питанием.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A1" w:rsidRDefault="007432A1" w:rsidP="00F15E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2A1" w:rsidRDefault="007432A1" w:rsidP="00F15E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2A1" w:rsidRDefault="007432A1" w:rsidP="00F15E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E1B" w:rsidRPr="00F15E1B" w:rsidRDefault="00F15E1B" w:rsidP="00F15E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организации питания обучающихся в школе</w:t>
      </w:r>
    </w:p>
    <w:p w:rsidR="00F15E1B" w:rsidRPr="00F15E1B" w:rsidRDefault="00F15E1B" w:rsidP="00F15E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Питание учащихся организуется на платной (за счет родительских средств) и льготной основе (за счет дополнительной компенсации из бюджетных средств)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Ежедневные меню рационов питания согласовываются директором школы, меню с указанием сведений об объемах блюд и наименований кулинарных изделий вывешиваются в обеденном зале. 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Столовая школы осуществляет производственную деятельность в режиме двухсменной работы школы и пяти-шестидневной учебной недели.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Отпуск горячего питания обучающимся организуется по классам на переменах продолжительностью не менее </w:t>
      </w:r>
      <w:r w:rsidR="007432A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в соответствии с режимом учебных занятий. В школе режим предоставления питания учащихся утверждается приказом директора школы ежегодно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Ответственный дежурный по школе обеспечивает сопровождение учащихся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Организация обслуживания учащихся горячим питанием осуществляется путем предварительного накрытия столов. 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бракеражная комиссия в составе медицинского работника, ответственного за организацию горячего питания</w:t>
      </w:r>
      <w:r w:rsidR="007432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столовой, заместителя директора школы по  воспитательной работе. Состав комиссии на текущий учебный год утверждается приказом директора школы. Результаты проверок заносятся в бракеражные журналы (журнал бракеража пищевых продуктов и продовольственного сырья, журнал бракеража готовой кулинарной продукции). 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Ответственное лицо за организацию горячего питания в школе: 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офомляет пакет документов по питанию обучающихся начальной школы, детей из категории малоимущих и многодетных семей, детей с ОВЗ проверяет</w:t>
      </w:r>
      <w:r w:rsidR="0074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поступающих продуктов питания, меню,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своевременно совместно с ответственным лицом (классные руководители) за оборот денежных средств на питание производит замену отсутствующих учащихся, получающих бесплатное питание,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совместно с медицинским работником осуществляет контроль соблюдения графика отпуска питания учащимся, предварительного накрытия (сервировки) столов;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принимает меры по обеспечению соблюдения санитарно- гигиенического режима;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руководители: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передают заявку для составления меню-требования, меню и определения стоимости питания на день;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осуществляют контроль количества фактически отпущенных завтраков и обедов. 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E1B" w:rsidRPr="00F15E1B" w:rsidRDefault="00F15E1B" w:rsidP="00F15E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Контроль организации школьного питания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Контроль организации питания, соблюдения санитарно-эпидемиологических норм и правил, качества поступающего сырья и готовой продукции, реализуемых в школе, осуществляется органами Роспотребнадзора.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Контроль целевого использования бюджетных средств, выделяемых на питание в образовательном учреждении, осуществляет центральная бухгалтерия.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Текущий контроль организации питания школьников в учреждении осуществляют медицинский персонал школы, ответственные за организацию питания, родительского комитета, входящие в специально создаваемую бракеражную комиссию.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Состав комиссии по контролю организации питания в школе утверждается директором школы в начале каждого учебного года. </w:t>
      </w:r>
    </w:p>
    <w:p w:rsidR="00F15E1B" w:rsidRPr="00F15E1B" w:rsidRDefault="00F15E1B" w:rsidP="00F15E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E1B" w:rsidRDefault="00F15E1B"/>
    <w:sectPr w:rsidR="00F15E1B" w:rsidSect="009A14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7571"/>
    <w:rsid w:val="001D4052"/>
    <w:rsid w:val="002B7571"/>
    <w:rsid w:val="005504DA"/>
    <w:rsid w:val="007432A1"/>
    <w:rsid w:val="007C767E"/>
    <w:rsid w:val="008A281E"/>
    <w:rsid w:val="008A593E"/>
    <w:rsid w:val="009A14CB"/>
    <w:rsid w:val="00D41D2F"/>
    <w:rsid w:val="00F1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Den</dc:creator>
  <cp:keywords/>
  <dc:description/>
  <cp:lastModifiedBy>Comp</cp:lastModifiedBy>
  <cp:revision>6</cp:revision>
  <cp:lastPrinted>2020-09-11T02:17:00Z</cp:lastPrinted>
  <dcterms:created xsi:type="dcterms:W3CDTF">2020-09-10T11:05:00Z</dcterms:created>
  <dcterms:modified xsi:type="dcterms:W3CDTF">2020-09-11T02:17:00Z</dcterms:modified>
</cp:coreProperties>
</file>