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2EF" w:rsidRDefault="00DE12EF" w:rsidP="00DE12EF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284" w:firstLine="567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b/>
          <w:sz w:val="28"/>
          <w:szCs w:val="28"/>
          <w:lang w:eastAsia="ru-RU"/>
        </w:rPr>
        <w:t>Муниципальное бюджетное общеобразовательное учреждение средняя общеобразовательная  школа  № 52.</w:t>
      </w:r>
    </w:p>
    <w:p w:rsidR="00DE12EF" w:rsidRDefault="00DE12EF" w:rsidP="00DE12EF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firstLine="567"/>
        <w:jc w:val="right"/>
        <w:rPr>
          <w:rFonts w:eastAsia="Times New Roman" w:cs="Times New Roman"/>
          <w:b/>
          <w:sz w:val="28"/>
          <w:szCs w:val="28"/>
          <w:lang w:eastAsia="ru-RU"/>
        </w:rPr>
      </w:pPr>
    </w:p>
    <w:p w:rsidR="00DE12EF" w:rsidRDefault="00DE12EF" w:rsidP="00DE12EF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firstLine="567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 xml:space="preserve">«ПРИНЯТО»                                                                   </w:t>
      </w:r>
      <w:r w:rsidRPr="002033EE">
        <w:rPr>
          <w:rFonts w:eastAsia="Times New Roman" w:cs="Times New Roman"/>
          <w:b/>
          <w:sz w:val="28"/>
          <w:szCs w:val="28"/>
          <w:lang w:eastAsia="ru-RU"/>
        </w:rPr>
        <w:t>«УТВЕРЖДЕНО»</w:t>
      </w:r>
    </w:p>
    <w:p w:rsidR="00DE12EF" w:rsidRDefault="00DE12EF" w:rsidP="00DE12EF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jc w:val="right"/>
        <w:rPr>
          <w:rFonts w:eastAsia="Times New Roman" w:cs="Times New Roman"/>
          <w:sz w:val="28"/>
          <w:szCs w:val="28"/>
          <w:lang w:eastAsia="ru-RU"/>
        </w:rPr>
      </w:pPr>
    </w:p>
    <w:p w:rsidR="00DE12EF" w:rsidRDefault="00DE12EF" w:rsidP="00DE12EF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sz w:val="28"/>
          <w:szCs w:val="28"/>
          <w:lang w:eastAsia="ru-RU"/>
        </w:rPr>
      </w:pPr>
      <w:r w:rsidRPr="00295B6C">
        <w:rPr>
          <w:rFonts w:eastAsia="Times New Roman" w:cs="Times New Roman"/>
          <w:sz w:val="28"/>
          <w:szCs w:val="28"/>
          <w:lang w:eastAsia="ru-RU"/>
        </w:rPr>
        <w:t>На педсовете</w:t>
      </w:r>
      <w:r>
        <w:rPr>
          <w:rFonts w:eastAsia="Times New Roman" w:cs="Times New Roman"/>
          <w:sz w:val="28"/>
          <w:szCs w:val="28"/>
          <w:lang w:eastAsia="ru-RU"/>
        </w:rPr>
        <w:t xml:space="preserve"> протокол № 1 от 28.08.20</w:t>
      </w:r>
      <w:r w:rsidR="00571BEC">
        <w:rPr>
          <w:rFonts w:eastAsia="Times New Roman" w:cs="Times New Roman"/>
          <w:sz w:val="28"/>
          <w:szCs w:val="28"/>
          <w:lang w:eastAsia="ru-RU"/>
        </w:rPr>
        <w:t>20</w:t>
      </w:r>
      <w:r>
        <w:rPr>
          <w:rFonts w:eastAsia="Times New Roman" w:cs="Times New Roman"/>
          <w:sz w:val="28"/>
          <w:szCs w:val="28"/>
          <w:lang w:eastAsia="ru-RU"/>
        </w:rPr>
        <w:t xml:space="preserve">г.                     Приказ № </w:t>
      </w:r>
      <w:r w:rsidR="00571BEC">
        <w:rPr>
          <w:rFonts w:eastAsia="Times New Roman" w:cs="Times New Roman"/>
          <w:sz w:val="28"/>
          <w:szCs w:val="28"/>
          <w:lang w:eastAsia="ru-RU"/>
        </w:rPr>
        <w:t xml:space="preserve">  </w:t>
      </w:r>
      <w:r w:rsidR="00842E28"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>от</w:t>
      </w:r>
      <w:r w:rsidR="00842E28">
        <w:rPr>
          <w:rFonts w:eastAsia="Times New Roman" w:cs="Times New Roman"/>
          <w:sz w:val="28"/>
          <w:szCs w:val="28"/>
          <w:lang w:eastAsia="ru-RU"/>
        </w:rPr>
        <w:t xml:space="preserve"> 28.08.20</w:t>
      </w:r>
      <w:r w:rsidR="00571BEC">
        <w:rPr>
          <w:rFonts w:eastAsia="Times New Roman" w:cs="Times New Roman"/>
          <w:sz w:val="28"/>
          <w:szCs w:val="28"/>
          <w:lang w:eastAsia="ru-RU"/>
        </w:rPr>
        <w:t>20</w:t>
      </w:r>
      <w:r w:rsidR="00842E28">
        <w:rPr>
          <w:rFonts w:eastAsia="Times New Roman" w:cs="Times New Roman"/>
          <w:sz w:val="28"/>
          <w:szCs w:val="28"/>
          <w:lang w:eastAsia="ru-RU"/>
        </w:rPr>
        <w:t>г.</w:t>
      </w:r>
    </w:p>
    <w:p w:rsidR="00DE12EF" w:rsidRDefault="00DE12EF" w:rsidP="00DE12EF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sz w:val="28"/>
          <w:szCs w:val="28"/>
          <w:lang w:eastAsia="ru-RU"/>
        </w:rPr>
      </w:pPr>
    </w:p>
    <w:p w:rsidR="00DE12EF" w:rsidRDefault="00DE12EF" w:rsidP="00DE12EF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sz w:val="28"/>
          <w:szCs w:val="28"/>
          <w:lang w:eastAsia="ru-RU"/>
        </w:rPr>
      </w:pPr>
      <w:r w:rsidRPr="00295B6C">
        <w:rPr>
          <w:rFonts w:eastAsia="Times New Roman" w:cs="Times New Roman"/>
          <w:sz w:val="28"/>
          <w:szCs w:val="28"/>
          <w:lang w:eastAsia="ru-RU"/>
        </w:rPr>
        <w:t xml:space="preserve">Председатель </w:t>
      </w:r>
      <w:r>
        <w:rPr>
          <w:rFonts w:eastAsia="Times New Roman" w:cs="Times New Roman"/>
          <w:sz w:val="28"/>
          <w:szCs w:val="28"/>
          <w:lang w:eastAsia="ru-RU"/>
        </w:rPr>
        <w:t>педсовета</w:t>
      </w:r>
      <w:r w:rsidRPr="00295B6C">
        <w:rPr>
          <w:rFonts w:eastAsia="Times New Roman" w:cs="Times New Roman"/>
          <w:sz w:val="28"/>
          <w:szCs w:val="28"/>
          <w:lang w:eastAsia="ru-RU"/>
        </w:rPr>
        <w:t xml:space="preserve">               </w:t>
      </w: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Директор</w:t>
      </w:r>
    </w:p>
    <w:p w:rsidR="00DE12EF" w:rsidRDefault="00DE12EF" w:rsidP="00DE12EF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</w:t>
      </w:r>
    </w:p>
    <w:p w:rsidR="00DE12EF" w:rsidRPr="00295B6C" w:rsidRDefault="00DE12EF" w:rsidP="00DE12EF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  </w:t>
      </w:r>
      <w:r w:rsidRPr="00295B6C">
        <w:rPr>
          <w:rFonts w:eastAsia="Times New Roman" w:cs="Times New Roman"/>
          <w:sz w:val="28"/>
          <w:szCs w:val="28"/>
          <w:lang w:eastAsia="ru-RU"/>
        </w:rPr>
        <w:t>К.В.</w:t>
      </w:r>
      <w:r w:rsidR="00571BEC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295B6C">
        <w:rPr>
          <w:rFonts w:eastAsia="Times New Roman" w:cs="Times New Roman"/>
          <w:sz w:val="28"/>
          <w:szCs w:val="28"/>
          <w:lang w:eastAsia="ru-RU"/>
        </w:rPr>
        <w:t>Якушин</w:t>
      </w: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                         К.В.</w:t>
      </w:r>
      <w:r w:rsidR="00571BEC">
        <w:rPr>
          <w:rFonts w:eastAsia="Times New Roman" w:cs="Times New Roman"/>
          <w:sz w:val="28"/>
          <w:szCs w:val="28"/>
          <w:lang w:eastAsia="ru-RU"/>
        </w:rPr>
        <w:t xml:space="preserve">  </w:t>
      </w:r>
      <w:r>
        <w:rPr>
          <w:rFonts w:eastAsia="Times New Roman" w:cs="Times New Roman"/>
          <w:sz w:val="28"/>
          <w:szCs w:val="28"/>
          <w:lang w:eastAsia="ru-RU"/>
        </w:rPr>
        <w:t>Якушин</w:t>
      </w:r>
    </w:p>
    <w:p w:rsidR="00DE12EF" w:rsidRPr="00CE3ABC" w:rsidRDefault="00DE12EF" w:rsidP="00DE12E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B5583E" w:rsidRPr="003F54CA" w:rsidRDefault="00B5583E" w:rsidP="00105ADC">
      <w:pPr>
        <w:spacing w:before="100" w:beforeAutospacing="1" w:after="100" w:afterAutospacing="1" w:line="240" w:lineRule="auto"/>
        <w:ind w:left="-709"/>
        <w:rPr>
          <w:rFonts w:eastAsia="Times New Roman" w:cs="Times New Roman"/>
          <w:b/>
          <w:bCs/>
          <w:sz w:val="96"/>
          <w:szCs w:val="96"/>
          <w:lang w:eastAsia="ru-RU"/>
        </w:rPr>
      </w:pPr>
      <w:r>
        <w:rPr>
          <w:rFonts w:eastAsia="Times New Roman" w:cs="Times New Roman"/>
          <w:b/>
          <w:bCs/>
          <w:sz w:val="96"/>
          <w:szCs w:val="96"/>
          <w:lang w:eastAsia="ru-RU"/>
        </w:rPr>
        <w:t xml:space="preserve">РАБОЧАЯ  </w:t>
      </w:r>
      <w:r w:rsidRPr="003F54CA">
        <w:rPr>
          <w:rFonts w:eastAsia="Times New Roman" w:cs="Times New Roman"/>
          <w:b/>
          <w:bCs/>
          <w:sz w:val="96"/>
          <w:szCs w:val="96"/>
          <w:lang w:eastAsia="ru-RU"/>
        </w:rPr>
        <w:t xml:space="preserve">ПРОГРАММА  </w:t>
      </w:r>
    </w:p>
    <w:p w:rsidR="00B5583E" w:rsidRPr="003F54CA" w:rsidRDefault="00B5583E" w:rsidP="00105ADC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96"/>
          <w:szCs w:val="96"/>
          <w:lang w:eastAsia="ru-RU"/>
        </w:rPr>
      </w:pPr>
      <w:r w:rsidRPr="003F54CA">
        <w:rPr>
          <w:rFonts w:eastAsia="Times New Roman" w:cs="Times New Roman"/>
          <w:b/>
          <w:bCs/>
          <w:sz w:val="96"/>
          <w:szCs w:val="96"/>
          <w:lang w:eastAsia="ru-RU"/>
        </w:rPr>
        <w:t xml:space="preserve">ПО </w:t>
      </w:r>
      <w:r>
        <w:rPr>
          <w:rFonts w:eastAsia="Times New Roman" w:cs="Times New Roman"/>
          <w:b/>
          <w:bCs/>
          <w:sz w:val="96"/>
          <w:szCs w:val="96"/>
          <w:lang w:eastAsia="ru-RU"/>
        </w:rPr>
        <w:t>БИОЛОГИИ</w:t>
      </w:r>
    </w:p>
    <w:p w:rsidR="00B5583E" w:rsidRPr="003F54CA" w:rsidRDefault="00B5583E" w:rsidP="00105ADC">
      <w:pPr>
        <w:pStyle w:val="a3"/>
        <w:tabs>
          <w:tab w:val="left" w:pos="465"/>
          <w:tab w:val="center" w:pos="4536"/>
        </w:tabs>
        <w:spacing w:before="100" w:beforeAutospacing="1" w:after="100" w:afterAutospacing="1" w:line="240" w:lineRule="auto"/>
        <w:ind w:left="-567" w:hanging="567"/>
        <w:jc w:val="center"/>
        <w:rPr>
          <w:rFonts w:eastAsia="Times New Roman" w:cs="Times New Roman"/>
          <w:b/>
          <w:sz w:val="72"/>
          <w:szCs w:val="72"/>
          <w:lang w:eastAsia="ru-RU"/>
        </w:rPr>
      </w:pPr>
      <w:r>
        <w:rPr>
          <w:rFonts w:eastAsia="Times New Roman" w:cs="Times New Roman"/>
          <w:b/>
          <w:sz w:val="72"/>
          <w:szCs w:val="72"/>
          <w:lang w:eastAsia="ru-RU"/>
        </w:rPr>
        <w:t xml:space="preserve">         </w:t>
      </w:r>
      <w:r w:rsidR="00047DF7">
        <w:rPr>
          <w:rFonts w:eastAsia="Times New Roman" w:cs="Times New Roman"/>
          <w:b/>
          <w:sz w:val="72"/>
          <w:szCs w:val="72"/>
          <w:lang w:eastAsia="ru-RU"/>
        </w:rPr>
        <w:t xml:space="preserve"> ФГОС  ООО</w:t>
      </w:r>
    </w:p>
    <w:p w:rsidR="00B5583E" w:rsidRDefault="00B5583E" w:rsidP="00105ADC">
      <w:pPr>
        <w:pStyle w:val="a3"/>
        <w:spacing w:before="100" w:beforeAutospacing="1" w:after="100" w:afterAutospacing="1" w:line="240" w:lineRule="auto"/>
        <w:jc w:val="center"/>
        <w:rPr>
          <w:rFonts w:eastAsia="Times New Roman" w:cs="Times New Roman"/>
          <w:sz w:val="52"/>
          <w:szCs w:val="52"/>
          <w:lang w:eastAsia="ru-RU"/>
        </w:rPr>
      </w:pPr>
    </w:p>
    <w:p w:rsidR="00B5583E" w:rsidRDefault="00B5583E" w:rsidP="00105ADC">
      <w:pPr>
        <w:pStyle w:val="a3"/>
        <w:spacing w:before="100" w:beforeAutospacing="1" w:after="100" w:afterAutospacing="1" w:line="240" w:lineRule="auto"/>
        <w:ind w:left="-567"/>
        <w:jc w:val="center"/>
        <w:rPr>
          <w:rFonts w:eastAsia="Times New Roman" w:cs="Times New Roman"/>
          <w:b/>
          <w:sz w:val="72"/>
          <w:szCs w:val="72"/>
          <w:lang w:eastAsia="ru-RU"/>
        </w:rPr>
      </w:pPr>
    </w:p>
    <w:p w:rsidR="00B5583E" w:rsidRPr="00476830" w:rsidRDefault="00DE12EF" w:rsidP="00105ADC">
      <w:pPr>
        <w:pStyle w:val="a3"/>
        <w:spacing w:before="100" w:beforeAutospacing="1" w:after="100" w:afterAutospacing="1" w:line="240" w:lineRule="auto"/>
        <w:ind w:left="-567"/>
        <w:jc w:val="center"/>
        <w:rPr>
          <w:rFonts w:eastAsia="Times New Roman" w:cs="Times New Roman"/>
          <w:b/>
          <w:sz w:val="72"/>
          <w:szCs w:val="72"/>
          <w:lang w:eastAsia="ru-RU"/>
        </w:rPr>
      </w:pPr>
      <w:r>
        <w:rPr>
          <w:rFonts w:eastAsia="Times New Roman" w:cs="Times New Roman"/>
          <w:b/>
          <w:sz w:val="72"/>
          <w:szCs w:val="72"/>
          <w:lang w:eastAsia="ru-RU"/>
        </w:rPr>
        <w:t>на  20</w:t>
      </w:r>
      <w:r w:rsidR="00571BEC">
        <w:rPr>
          <w:rFonts w:eastAsia="Times New Roman" w:cs="Times New Roman"/>
          <w:b/>
          <w:sz w:val="72"/>
          <w:szCs w:val="72"/>
          <w:lang w:eastAsia="ru-RU"/>
        </w:rPr>
        <w:t>20</w:t>
      </w:r>
      <w:r>
        <w:rPr>
          <w:rFonts w:eastAsia="Times New Roman" w:cs="Times New Roman"/>
          <w:b/>
          <w:sz w:val="72"/>
          <w:szCs w:val="72"/>
          <w:lang w:eastAsia="ru-RU"/>
        </w:rPr>
        <w:t xml:space="preserve"> – 202</w:t>
      </w:r>
      <w:r w:rsidR="00571BEC">
        <w:rPr>
          <w:rFonts w:eastAsia="Times New Roman" w:cs="Times New Roman"/>
          <w:b/>
          <w:sz w:val="72"/>
          <w:szCs w:val="72"/>
          <w:lang w:eastAsia="ru-RU"/>
        </w:rPr>
        <w:t>5</w:t>
      </w:r>
      <w:r>
        <w:rPr>
          <w:rFonts w:eastAsia="Times New Roman" w:cs="Times New Roman"/>
          <w:b/>
          <w:sz w:val="72"/>
          <w:szCs w:val="72"/>
          <w:lang w:eastAsia="ru-RU"/>
        </w:rPr>
        <w:t xml:space="preserve"> учебные</w:t>
      </w:r>
      <w:r w:rsidR="00B5583E">
        <w:rPr>
          <w:rFonts w:eastAsia="Times New Roman" w:cs="Times New Roman"/>
          <w:b/>
          <w:sz w:val="72"/>
          <w:szCs w:val="72"/>
          <w:lang w:eastAsia="ru-RU"/>
        </w:rPr>
        <w:t xml:space="preserve"> </w:t>
      </w:r>
      <w:r w:rsidR="00B5583E" w:rsidRPr="008950F3">
        <w:rPr>
          <w:rFonts w:eastAsia="Times New Roman" w:cs="Times New Roman"/>
          <w:b/>
          <w:sz w:val="72"/>
          <w:szCs w:val="72"/>
          <w:lang w:eastAsia="ru-RU"/>
        </w:rPr>
        <w:t>год</w:t>
      </w:r>
      <w:r>
        <w:rPr>
          <w:rFonts w:eastAsia="Times New Roman" w:cs="Times New Roman"/>
          <w:b/>
          <w:sz w:val="72"/>
          <w:szCs w:val="72"/>
          <w:lang w:eastAsia="ru-RU"/>
        </w:rPr>
        <w:t>а</w:t>
      </w:r>
    </w:p>
    <w:p w:rsidR="00B5583E" w:rsidRDefault="00B5583E" w:rsidP="00105AD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583E" w:rsidRDefault="00B5583E" w:rsidP="00105AD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583E" w:rsidRDefault="00B5583E" w:rsidP="00105AD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583E" w:rsidRDefault="00B5583E" w:rsidP="00105AD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583E" w:rsidRDefault="00B5583E" w:rsidP="00105AD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7DF7" w:rsidRDefault="00047DF7" w:rsidP="00105AD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7DF7" w:rsidRDefault="00047DF7" w:rsidP="00105AD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D771C" w:rsidRPr="00A8657A" w:rsidRDefault="000D771C" w:rsidP="00105AD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657A">
        <w:rPr>
          <w:rFonts w:ascii="Times New Roman" w:hAnsi="Times New Roman" w:cs="Times New Roman"/>
          <w:b/>
          <w:sz w:val="28"/>
          <w:szCs w:val="28"/>
        </w:rPr>
        <w:lastRenderedPageBreak/>
        <w:t>Планиру</w:t>
      </w:r>
      <w:r w:rsidR="00B5583E">
        <w:rPr>
          <w:rFonts w:ascii="Times New Roman" w:hAnsi="Times New Roman" w:cs="Times New Roman"/>
          <w:b/>
          <w:sz w:val="28"/>
          <w:szCs w:val="28"/>
        </w:rPr>
        <w:t xml:space="preserve">емые результаты освоения учебной </w:t>
      </w:r>
      <w:r w:rsidRPr="00A8657A">
        <w:rPr>
          <w:rFonts w:ascii="Times New Roman" w:hAnsi="Times New Roman" w:cs="Times New Roman"/>
          <w:b/>
          <w:sz w:val="28"/>
          <w:szCs w:val="28"/>
        </w:rPr>
        <w:t>программ</w:t>
      </w:r>
      <w:r w:rsidR="00B5583E">
        <w:rPr>
          <w:rFonts w:ascii="Times New Roman" w:hAnsi="Times New Roman" w:cs="Times New Roman"/>
          <w:b/>
          <w:sz w:val="28"/>
          <w:szCs w:val="28"/>
        </w:rPr>
        <w:t>ы по биологии</w:t>
      </w:r>
      <w:r w:rsidRPr="00A8657A">
        <w:rPr>
          <w:rFonts w:ascii="Times New Roman" w:hAnsi="Times New Roman" w:cs="Times New Roman"/>
          <w:b/>
          <w:sz w:val="28"/>
          <w:szCs w:val="28"/>
        </w:rPr>
        <w:t>.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В результате изучения курса биологии в основной школе: 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Выпускник научится пользоваться научными методами для распознания биологических проблем; давать научное объяснение биологическим фактам, процессам, явлениям, закономерностям, их роли в жизни организмов и человека; проводить наблюдения за живыми объектами, собственным организмом; описывать биологические объекты, процессы и явления; ставить несложные биологические эксперименты и интерпретировать их результаты.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Выпускник овладеет системой биологических знаний – понятиями, закономерностями, законами, теориями, имеющими важное общеобразовательное и познавательное значение; сведениями по истории становления биологии как науки.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Выпускник освоит общие приемы: оказания первой помощи; рациональной организации труда и отдыха; выращивания и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размножения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культурных растений и домашних животных, ухода за ними; проведения наблюдений за состоянием собственного организма; правила работы в кабинете биологии, с биологическими приборами и инструментами.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Выпускник приобретет навыки использования научно-популярной литературы по биологии, справочных материалов (на бумажных и электронных носителях), ресурсов Интернета при выполнении учебных задач.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Выпускник получит возможность научиться: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осознанно использовать знания основных правил поведения в природе и основ здорового образа жизни в быту;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выбирать целевые и смысловые установки в своих действиях и поступках по отношению к живой природе, здоровью своему и окружающих; 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ориентироваться в системе познавательных ценностей – воспринимать информацию биологического содержания в научно-популярной литературе, средствах массовой информации и Интернет-ресурсах, критически оценивать полученную информацию, анализируя ее содержание и данные об источнике информации;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создавать собственные письменные и устные сообщения о биологических явлениях и процессах на основе нескольких источников информации, сопровождать выступление презентацией, учитывая особенности аудитории сверстников.</w:t>
      </w:r>
    </w:p>
    <w:p w:rsidR="000D771C" w:rsidRPr="00B5583E" w:rsidRDefault="000D771C" w:rsidP="00105ADC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5583E">
        <w:rPr>
          <w:rFonts w:ascii="Times New Roman" w:hAnsi="Times New Roman" w:cs="Times New Roman"/>
          <w:b/>
          <w:sz w:val="28"/>
          <w:szCs w:val="28"/>
          <w:u w:val="single"/>
        </w:rPr>
        <w:t>Живые организмы</w:t>
      </w:r>
    </w:p>
    <w:p w:rsidR="000D771C" w:rsidRPr="00B5583E" w:rsidRDefault="000D771C" w:rsidP="00105AD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5583E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аргументировать, приводить доказательства родства различных таксонов растений, животных, грибов и бактерий;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аргументировать, приводить доказательства различий растений, животных, грибов и бактерий;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осуществлять классификацию биологических объектов (растений, животных, бактерий, грибов) на основе определения их принадлежности к определенной систематической группе;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раскрывать роль биологии в практической деятельности людей; роль различных организмов в жизни человека;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объяснять общность происхождения и эволюции систематических групп растений и животных на примерах сопоставления биологических объектов;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выявлять примеры и раскрывать сущность приспособленности организмов к среде обитания;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различать по внешнему виду, схемам и описаниям реальные биологические объекты или их изображения, выявлять отличительные признаки биологических объектов;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сравнивать биологические объекты (растения, животные, бактерии, грибы), процессы жизнедеятельности; делать выводы и умозаключения на основе сравнения;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устанавливать взаимосвязи между особенностями строения и функциями клеток и тканей, органов и систем органов;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методы биологической науки:</w:t>
      </w:r>
      <w:r w:rsidR="00105ADC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наблюдать и описывать биологические объекты и процессы; ставить биологические эксперименты и объяснять их результаты;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знать и аргументировать основные правила поведения в природе;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анализировать и оценивать последствия деятельности человека в природе;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описывать и использовать приемы выращивания и </w:t>
      </w:r>
      <w:proofErr w:type="gramStart"/>
      <w:r w:rsidR="00105ADC">
        <w:rPr>
          <w:rFonts w:ascii="Times New Roman" w:hAnsi="Times New Roman" w:cs="Times New Roman"/>
          <w:sz w:val="28"/>
          <w:szCs w:val="28"/>
        </w:rPr>
        <w:t>размножения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культурных растений и домашних животных, ухода за ними;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знать и соблюдать правила работы в кабинете биологии.</w:t>
      </w:r>
    </w:p>
    <w:p w:rsidR="000D771C" w:rsidRPr="00B5583E" w:rsidRDefault="000D771C" w:rsidP="00105AD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5583E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находить информацию о растениях, животных грибах и бактериях</w:t>
      </w:r>
      <w:r w:rsidR="00105ADC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 xml:space="preserve">в научно-популярной литературе, биологических словарях, справочниках, Интернет </w:t>
      </w:r>
      <w:r w:rsidRPr="00D12F80">
        <w:rPr>
          <w:rFonts w:ascii="Times New Roman" w:hAnsi="Times New Roman" w:cs="Times New Roman"/>
          <w:sz w:val="28"/>
          <w:szCs w:val="28"/>
        </w:rPr>
        <w:lastRenderedPageBreak/>
        <w:t>ресурсе, анализировать и оценивать ее, переводить из одной формы в другую;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основам исследовательской и проектной деятельности по изучению организмов различных царств живой природы, включая умения формулировать задачи, представлять работу на защиту и защищать ее.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использовать приемы оказания первой помощи при отравлении ядовитыми грибами, ядовитыми растениями, укусах животных; работы с определителями растений; размножения и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выращивания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культурных растений, уходом за домашними животными;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ориентироваться в системе моральных норм и ценностей по отношению к объектам живой природы (признание высокой ценности жизни во всех ее проявлениях, экологическое сознание, эмоционально-ценностное отношение к объектам живой природы);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осознанно использовать знания основных правил поведения в природе; выбирать целевые и смысловые установки в своих действиях и поступках по отношению к живой природе; 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создавать собственные письменные и устные сообщения о растениях, животных, бактерия и грибах на основе нескольких источников информации, сопровождать выступление презентацией, учитывая особенности аудитории сверстников;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работать в группе сверстников при решении познавательных задач связанных с изучением особенностей строения и жизнедеятельности растений, животных, грибов и бактерий, планировать совместную деятельность, учитывать мнение окружающих и адекватно оценивать собственный вклад в деятельность группы. </w:t>
      </w:r>
    </w:p>
    <w:p w:rsidR="000D771C" w:rsidRPr="00B5583E" w:rsidRDefault="000D771C" w:rsidP="00105ADC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5583E">
        <w:rPr>
          <w:rFonts w:ascii="Times New Roman" w:hAnsi="Times New Roman" w:cs="Times New Roman"/>
          <w:b/>
          <w:sz w:val="28"/>
          <w:szCs w:val="28"/>
          <w:u w:val="single"/>
        </w:rPr>
        <w:t>Человек и его здоровье</w:t>
      </w:r>
    </w:p>
    <w:p w:rsidR="000D771C" w:rsidRPr="00B5583E" w:rsidRDefault="000D771C" w:rsidP="00105AD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5583E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выделять существенные признаки биологических объектов (животных клеток и тканей, органов и систем органов человека) и процессов жизнедеятельности, характерных для организма человека;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аргументировать, приводить доказательства взаимосвязи человека и окружающей среды, родства человека с животными;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аргументировать, приводить доказательства отличий человека от животных;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аргументировать, приводить доказательства необходимости соблюдения мер профилактики заболеваний, травматизма, стрессов, вредных привычек, нарушения осанки, зрения, слуха, инфекционных и простудных заболеваний;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объяснять эволюцию вида Человек разумный на примерах сопоставления биологических объектов и других материальных артефактов;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выявлять примеры и пояснять проявление наследственных заболеваний у человека, сущность процессов наследственности и изменчивости, присущей человеку;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различать по внешнему виду, схемам и описаниям реальные биологические объекты (клетки, ткани органы, системы органов) или их изображения, выявлять отличительные признаки биологических объектов;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12F80">
        <w:rPr>
          <w:rFonts w:ascii="Times New Roman" w:hAnsi="Times New Roman" w:cs="Times New Roman"/>
          <w:sz w:val="28"/>
          <w:szCs w:val="28"/>
        </w:rPr>
        <w:t>сравнивать биологические объекты (клетки, ткани, органы, системы органов), процессы жизнедеятельности (питание, дыхание, обмен веществ, выделение и др.); делать выводы и умозаключения на основе сравнения;</w:t>
      </w:r>
      <w:proofErr w:type="gramEnd"/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устанавливать взаимосвязи между особенностями строения и функциями клеток и тканей, органов и систем органов;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методы биологической науки:</w:t>
      </w:r>
      <w:r w:rsidR="00C31488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наблюдать и описывать биологические объекты и процессы; проводить исследования с организмом человека и объяснять их результаты;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знать и аргументировать основные принципы здорового образа жизни, рациональной организации труда и отдыха;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анализировать и оценивать влияние факторов риска на здоровье человека;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описывать и использовать приемы оказания первой помощи;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знать и соблюдать правила работы в кабинете биологии.</w:t>
      </w:r>
    </w:p>
    <w:p w:rsidR="000D771C" w:rsidRPr="00B5583E" w:rsidRDefault="000D771C" w:rsidP="00105AD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5583E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объяснять необходимость применения тех или иных приемов при оказании первой доврачебной помощи при отравлениях, ожогах, обморожениях, травмах, спасении утопающего, кровотечениях;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находить информацию о строении и жизнедеятельности человека в научно-популярной литературе, биологических словарях, справочниках, Интернет-ресурсе, анализировать и оценивать ее, переводить из одной формы в другую;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ориентироваться в системе моральных норм и ценностей по отношению к собственному здоровью и здоровью других людей;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находить в учебной, научно-популярной литературе, Интернет-ресурсах информацию об организме человека, оформлять ее в виде устных сообщений и докладов;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анализировать и оценивать целевые и смысловые установки в своих действиях и поступках по отношению к здоровью своему и окружающих; последствия влияния факторов риска на здоровье человека.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создавать собственные письменные и устные сообщения об организме человека и его жизнедеятельности на основе нескольких источников информации, сопровождать выступление презентацией, учитывая особенности аудитории сверстников;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работать в группе сверстников при решении познавательных задач связанных с особенностями строения и жизнедеятельности организма человека, планировать совместную деятельность, учитывать мнение окружающих и адекватно оценивать собственный вклад в деятельность группы. </w:t>
      </w:r>
    </w:p>
    <w:p w:rsidR="000D771C" w:rsidRPr="00B5583E" w:rsidRDefault="000D771C" w:rsidP="00105ADC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5583E">
        <w:rPr>
          <w:rFonts w:ascii="Times New Roman" w:hAnsi="Times New Roman" w:cs="Times New Roman"/>
          <w:b/>
          <w:sz w:val="28"/>
          <w:szCs w:val="28"/>
          <w:u w:val="single"/>
        </w:rPr>
        <w:t>Общие биологические закономерности</w:t>
      </w:r>
    </w:p>
    <w:p w:rsidR="000D771C" w:rsidRPr="00B5583E" w:rsidRDefault="000D771C" w:rsidP="00105AD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5583E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выделять существенные признаки биологических объектов (вида, экосистемы, биосферы) и процессов, характерных для сообществ живых организмов;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аргументировать, приводить доказательства необходимости защиты окружающей среды;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аргументировать, приводить доказательства зависимости здоровья человека от состояния окружающей среды;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осуществлять классификацию биологических объектов на основе определения их принадлежности к определенной систематической группе; 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раскрывать роль биологии в практической деятельности людей; роль биологических объектов в природе и жизни человека; значение биологического разнообразия для сохранения биосферы;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объяснять общность происхождения и эволюции организмов на основе сопоставления особенностей их строения и функционирования;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объяснять механизмы наследственности и изменчивости, возникновения приспособленности, процесс видообразования;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различать по внешнему виду, схемам и описаниям реальные биологические объекты или их изображения, выявляя отличительные признаки биологических объектов;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сравнивать биологические объекты, процессы; делать выводы и умозаключения на основе сравнения; 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устанавливать взаимосвязи между особенностями строения и функциями органов и систем органов;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использовать методы биологической науки:</w:t>
      </w:r>
      <w:r w:rsidR="00105ADC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 xml:space="preserve">наблюдать и описывать биологические объекты и процессы; ставить биологические эксперименты и объяснять их результаты; 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знать и аргументировать основные правила поведения в природе; анализировать и оценивать последствия деятельности человека в природе; 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описывать и использовать приемы выращивания и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размножения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культурных растений и домашних животных, ухода за ними в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агроценозах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знать и соблюдать правила работы в кабинете биологии.</w:t>
      </w:r>
    </w:p>
    <w:p w:rsidR="000D771C" w:rsidRPr="00B5583E" w:rsidRDefault="000D771C" w:rsidP="00105AD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5583E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понимать экологические проблемы, возникающие в условиях нерационального природопользования, и пути решения этих проблем;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анализировать и оценивать целевые и смысловые установки в своих действиях и поступках по отношению к здоровью своему и окружающих, последствия влияния факторов риска на здоровье человека;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находить информацию по вопросам общей биологии в научно-популярной литературе, специализированных биологических словарях, справочниках, Интернет ресурсах, анализировать и оценивать ее, переводить из одной формы в другую;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ориентироваться в системе моральных норм и ценностей по отношению к объектам живой природы, собственному здоровью и здоровью других людей (признание высокой ценности жизни во всех ее проявлениях, экологическое сознание, эмоционально-ценностное отношение к объектам живой природы);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находить в учебной, научно-популярной литературе, Интернет ресурсе информацию о живой природе, оформлять ее в виде письменных сообщений, докладов, рефератов;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информации, сопровождать выступление презентацией, учитывая особенности аудитории сверстников;</w:t>
      </w:r>
    </w:p>
    <w:p w:rsidR="000D771C" w:rsidRPr="00D12F80" w:rsidRDefault="000D771C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работать в группе сверстников при решении познавательных задач связанных с теоретическими и практическими проблемами в области молекулярной биологии, генетики, экологии, биотехнологии, медицины и охраны окружающей среды, планировать совместную деятельность, учитывать мнение окружающих и адекватно оценивать собственный вклад в деятельность группы. </w:t>
      </w:r>
    </w:p>
    <w:p w:rsidR="00047DF7" w:rsidRDefault="00047DF7" w:rsidP="00105ADC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7DF7" w:rsidRDefault="00047DF7" w:rsidP="00105ADC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6484" w:rsidRPr="001B0B5A" w:rsidRDefault="00C96484" w:rsidP="00105ADC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0B5A">
        <w:rPr>
          <w:rFonts w:ascii="Times New Roman" w:hAnsi="Times New Roman" w:cs="Times New Roman"/>
          <w:b/>
          <w:sz w:val="28"/>
          <w:szCs w:val="28"/>
        </w:rPr>
        <w:lastRenderedPageBreak/>
        <w:t>Связь универсальных учебных действий с содержанием</w:t>
      </w:r>
    </w:p>
    <w:p w:rsidR="00C96484" w:rsidRPr="001B0B5A" w:rsidRDefault="00C96484" w:rsidP="00105AD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0B5A">
        <w:rPr>
          <w:rFonts w:ascii="Times New Roman" w:hAnsi="Times New Roman" w:cs="Times New Roman"/>
          <w:b/>
          <w:sz w:val="28"/>
          <w:szCs w:val="28"/>
        </w:rPr>
        <w:t>учебных предметов.</w:t>
      </w:r>
    </w:p>
    <w:p w:rsidR="00C96484" w:rsidRPr="00D12F80" w:rsidRDefault="00B5583E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96484" w:rsidRPr="00D12F80">
        <w:rPr>
          <w:rFonts w:ascii="Times New Roman" w:hAnsi="Times New Roman" w:cs="Times New Roman"/>
          <w:sz w:val="28"/>
          <w:szCs w:val="28"/>
        </w:rPr>
        <w:t xml:space="preserve">Изучение учебного предмета «Биология» может способствовать  формированию и развитию установок на здоровый образ жизни; познавательных интересов и мотивов, направленных на изучение живой природы; интеллектуальных умений (доказывать, строить рассуждения, анализировать, сравнивать, делать выводы и др.); эстетического отношения к живым объектам; </w:t>
      </w:r>
      <w:proofErr w:type="gramStart"/>
      <w:r w:rsidR="00C96484" w:rsidRPr="00D12F80">
        <w:rPr>
          <w:rFonts w:ascii="Times New Roman" w:hAnsi="Times New Roman" w:cs="Times New Roman"/>
          <w:sz w:val="28"/>
          <w:szCs w:val="28"/>
        </w:rPr>
        <w:t>овладению составляющими исследовательской и проектной деятельности, включая умения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</w:t>
      </w:r>
      <w:proofErr w:type="gramEnd"/>
      <w:r w:rsidR="00C96484" w:rsidRPr="00D12F80">
        <w:rPr>
          <w:rFonts w:ascii="Times New Roman" w:hAnsi="Times New Roman" w:cs="Times New Roman"/>
          <w:sz w:val="28"/>
          <w:szCs w:val="28"/>
        </w:rPr>
        <w:t xml:space="preserve"> умения работать с разными источниками информации: находить информацию в различных источниках (тексте учебника, научно-популярной литературе, биологических словарях и справочниках), анализировать и оценивать информацию, преобразовывать информацию из одной формы в другую; способности выбирать целевые и смысловые установки в своих действиях и поступках по отношению к живой природе, здоровью своему и окружающих; умению 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позицию. </w:t>
      </w:r>
    </w:p>
    <w:p w:rsidR="00C96484" w:rsidRPr="001B0B5A" w:rsidRDefault="00B5583E" w:rsidP="00105AD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Основное содержание учебного предмета</w:t>
      </w:r>
      <w:r w:rsidR="00C96484" w:rsidRPr="001B0B5A">
        <w:rPr>
          <w:rFonts w:ascii="Times New Roman" w:hAnsi="Times New Roman" w:cs="Times New Roman"/>
          <w:b/>
          <w:sz w:val="28"/>
          <w:szCs w:val="28"/>
        </w:rPr>
        <w:t xml:space="preserve"> на уровне основного общего образования.</w:t>
      </w:r>
    </w:p>
    <w:p w:rsidR="00C96484" w:rsidRPr="00D12F80" w:rsidRDefault="00B5583E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96484" w:rsidRPr="00D12F80">
        <w:rPr>
          <w:rFonts w:ascii="Times New Roman" w:hAnsi="Times New Roman" w:cs="Times New Roman"/>
          <w:sz w:val="28"/>
          <w:szCs w:val="28"/>
        </w:rPr>
        <w:t>Биологическое образование в основной школе должно обеспечить формирование биологической и экологической грамотности, расширение представлений об уникальных особенностях живой природы, ее многообразии и эволюции, человеке как биосоциальном существе, развитие компетенций в решении практических задач, связанных с живой природой.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Освоение учебного предмета «Биология» направлено на развитие у обучающихся ценностного отношения к объектам живой природы, создание условий для формирования интеллектуальных, гражданских, коммуникационных, информационных компетенций. Обучающиеся овладеют научными методами решения различных теоретических и практических задач, умениями формулировать гипотезы, конструировать, проводить эксперименты, оценивать и анализировать полученные результаты, сопоставлять их с объективными реалиями жизни.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12F80">
        <w:rPr>
          <w:rFonts w:ascii="Times New Roman" w:hAnsi="Times New Roman" w:cs="Times New Roman"/>
          <w:sz w:val="28"/>
          <w:szCs w:val="28"/>
        </w:rPr>
        <w:t>Учебный предмет «Биология» способствует формированию у обучающихся умения безопасно использовать лабораторное оборудование, проводить исследования, анализировать полученные результаты, представлять</w:t>
      </w:r>
      <w:bookmarkStart w:id="0" w:name="page3"/>
      <w:bookmarkEnd w:id="0"/>
      <w:r w:rsidRPr="00D12F80">
        <w:rPr>
          <w:rFonts w:ascii="Times New Roman" w:hAnsi="Times New Roman" w:cs="Times New Roman"/>
          <w:sz w:val="28"/>
          <w:szCs w:val="28"/>
        </w:rPr>
        <w:t xml:space="preserve"> и научно аргументировать полученные выводы.</w:t>
      </w:r>
      <w:proofErr w:type="gramEnd"/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12F80">
        <w:rPr>
          <w:rFonts w:ascii="Times New Roman" w:hAnsi="Times New Roman" w:cs="Times New Roman"/>
          <w:sz w:val="28"/>
          <w:szCs w:val="28"/>
        </w:rPr>
        <w:lastRenderedPageBreak/>
        <w:t>Изучение предмета «Биология» в части формирования у обучающихся научного мировоззрения, освоения общенаучных методов (наблюдение, измерение, эксперимент, моделирование), освоения практического применения научных знаний основано на межпредметных связях с предметами: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«Физика», «Химия», «География», «Математика», «Экология», «Основы безопасности жизнедеятельности», «История», «Русский язык», «Литература» и др.</w:t>
      </w:r>
      <w:proofErr w:type="gramEnd"/>
    </w:p>
    <w:p w:rsidR="00C96484" w:rsidRPr="00B5583E" w:rsidRDefault="00C96484" w:rsidP="00105ADC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5583E">
        <w:rPr>
          <w:rFonts w:ascii="Times New Roman" w:hAnsi="Times New Roman" w:cs="Times New Roman"/>
          <w:b/>
          <w:sz w:val="28"/>
          <w:szCs w:val="28"/>
          <w:u w:val="single"/>
        </w:rPr>
        <w:t>Живые организмы.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Биология – наука о живых организмах.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Биология как наука. Методы изучения живых организмов. Роль биологии в познании окружающего мира и практической деятельности людей. Соблюдение правил поведения в окружающей среде. Бережное отношение к природе. Охрана биологических объектов. Правила работы в кабинете биологии, с биологическими приборами и инструментами.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Свойства живых организмов (структурированность, целостность, питание, дыхание, движение, размножение, развитие, раздражимость, наследственность и изменчивость) их проявление у растений, животных, грибов и бактерий.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Клеточное строение организмов.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Клетка–основа строения и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жизнедеятельности организмов. История изучения клетки.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Методы изучения клетки.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Строение и жизнедеятельность клетки. Бактериальная клетка. Животная клетка. Растительная клетка. Ткани организмов.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Многообразие организмов.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Клеточные и неклеточные формы жизни. Организм. Классификация организмов. Одноклеточные и многоклеточные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организмы. Царства живой природы.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Среды жизни.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Среда обитания. Факторы среды обитания. Места обитания. Приспособления организмов к жизни в наземно-воздушной среде. Приспособления организмов к жизни в водной среде. Приспособления организмов к жизни в почвенной среде. Приспособления организмов к жизни в организменной среде. Растительный и животный мир родного края.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Царство Растения.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Ботаника–наука о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 xml:space="preserve">растениях. Многообразие и значение растений в природе и жизни человека. Общее знакомство с цветковыми растениями. Растительные ткани и органы растений. Вегетативные и генеративные органы. Жизненные </w:t>
      </w:r>
      <w:r w:rsidRPr="00D12F80">
        <w:rPr>
          <w:rFonts w:ascii="Times New Roman" w:hAnsi="Times New Roman" w:cs="Times New Roman"/>
          <w:sz w:val="28"/>
          <w:szCs w:val="28"/>
        </w:rPr>
        <w:lastRenderedPageBreak/>
        <w:t xml:space="preserve">формы растений. Растение – целостный организм (биосистема). Условия обитания растений. Среды обитания растений. Сезонные явления в жизни растений.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Органы цветкового растения.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Семя. Строение семени.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Корень. Зоны корня. Виды корней. Корневые системы. Значение корня. Видоизменения корней. Побег. Генеративные и вегетативные побеги. Строение побега. Разнообразие и значение побегов. Видоизмененные побеги. Почки. Вегетативные и генеративные почки. Строение листа. Листорасположение. Жилкование листа.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Стебель. Строение и значение стебля. Строение и значение цветка. Соцветия. Опыление. Виды опыления. Строение и значение плода. Многообразие плодов. Распространение плодов.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Микроскопическое строение растений.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Разнообразие растительных клеток. Ткани растений. Микроскопическое строение корня. Корневой волосок. Микроскопическое строение стебля. Микроскопическое строение листа.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Жизнедеятельность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цветковых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растений.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Процессы жизнедеятельности растений: обмен веществ и превращение энергии, почвенное питание и воздушное питание (фотосинтез), дыхание, удаление конечных продуктов обмена веществ, транспорт веществ. Регуляция процессов жизнедеятельности. Движения. Рост, развитие и размножение растений. Половое размножение растений. Оплодотворение у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цветковых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растений. Вегетативное размножение растений. Приемы выращивания и размножения растений и ухода за ними. Космическая роль зеленых растений.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Многообразие растений.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Принципы классификации.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Классификация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растений. Водоросли – низшие растения. Многообразие водорослей. Отдел Моховидные, отличительные особенности и многообразие. Папоротникообразные, отличительные особенности и многообразие. Отдел Голосеменные, отличительные особенности и многообразие. Отдел Покрытосеменные (Цветковые), отличительные особенности. Классы Однодольные и Двудольные. Многообразие цветковых растений. Меры профилактики заболеваний, вызываемых растениями.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Царство Бактерии.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Бактерии,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их строение и жизнедеятельность.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Роль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бактерий в природе, жизни человека. Меры профилактики заболеваний, вызываемых бактериями. Значение работ Р. Коха и Л. Пастера.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 xml:space="preserve">Царство Грибы.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Отличительные особенности грибов. Многообразие грибов. Роль грибов в природе, жизни человека. Грибы-паразиты. Съедобные и ядовитые грибы. Первая помощь при отравлении грибами. Меры профилактики заболеваний, вызываемых грибами. Лишайники, их роль в природе и жизни человека.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Царство Животные.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Многообразие и значение животных в природе и жизни человека. Зоология – наука о животных. Общее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знакомство с животными. Животные ткани, органы и системы органов животных. Организм животного как биосистема. Среды обитания животных. Сезонные явления в жизни животных. Поведение животных (раздражимость, рефлексы и инстинкты). Разнообразие отношений животных в природе.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Одноклеточные животные или Простейшие.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Общая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характеристика простейших. Происхождение простейших. Значение простейших в природе и жизни человека. Пути заражения человека и животных паразитическими простейшими. Меры профилактики заболеваний, вызываемых одноклеточными животными.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Тип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Кишечнополостные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Многоклеточные животные. Общая характеристика типа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Кишечнополостные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. Регенерация. Происхождение и значение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Кишечнополостных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в природе и жизни человека.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Черви.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Общая характеристика червей. Типы червей: плоские, круглые, кольчатые.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 xml:space="preserve">Свободноживущие и паразитические плоские и круглые черви. Пути заражения человека и животных паразитическими червями. Меры профилактики заражения. Борьба с червями-паразитами. Значение дождевых червей в почвообразовании. Происхождение червей.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Тип Моллюски.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Общая характеристика типа Моллюски. Многообразие Моллюсков. Происхождение моллюсков и их значение в природе и жизни человека.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Тип Членистоногие.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Общая характеристика типа Членистоногих.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Среды жизни. Инстинкты.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 xml:space="preserve">Происхождение членистоногих.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Класс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Ракообразные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. Особенности строения и жизнедеятельности ракообразных, их значение в природе и жизни человека. Охрана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Ракообразных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 xml:space="preserve">Класс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Паукообразные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>. Особенности строения и жизнедеятельности паукообразных, их значение в природе и жизни человека. Клещи – переносчики возбудителей заболеваний животных и человека. Меры профилактики.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Класс Насекомые. Особенности строения и жизнедеятельности насекомых. Значение насекомых в природе и сельскохозяйственной деятельности человека. Насекомые – вредители. Меры по сокращению численности насекомых-вредителей. Насекомые, снижающие численность вредителей растений. Насекомые – переносчики возбудителей и паразиты человека и домашних животных. Одомашненные насекомые: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медоносная пчела и тутовый шелкопряд.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Тип Хордовые.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Общая характеристика типа Хордовых. Подтип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Бесчерепные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>. Ланцетник. Подтип Черепные или Позвоночные. Общая характеристика рыб. Места обитания и внешнее строение рыб. Особенности внутреннего строения и процессов жизнедеятельности у рыб в связи с водным образом жизни. Размножение и развитие и миграция рыб в природе. Основные систематические группы рыб. Значение рыб в природе и жизни человека. Хозяйственное значение рыб, рыбоводство и охрана рыбных запасов.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Класс Земноводные. Общая характеристика класса Земноводные. Места обитания и распространение земноводных. Особенности внешнего строения в связи с образом жизни. Внутреннее строение земноводных. Размножение и развитие земноводных. Происхождение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земноводных. Многообразие современных земноводных и их охрана. Значение земноводных в природе и жизни человека.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Класс Пресмыкающиеся. Общая характеристика класса Пресмыкающиеся. Места обитания, особенности</w:t>
      </w:r>
      <w:bookmarkStart w:id="1" w:name="page11"/>
      <w:bookmarkEnd w:id="1"/>
      <w:r w:rsidRPr="00D12F80">
        <w:rPr>
          <w:rFonts w:ascii="Times New Roman" w:hAnsi="Times New Roman" w:cs="Times New Roman"/>
          <w:sz w:val="28"/>
          <w:szCs w:val="28"/>
        </w:rPr>
        <w:t xml:space="preserve"> внешнего и внутреннего строения Пресмыкающихся. Размножение пресмыкающихся. Происхождение и многообразие древних пресмыкающихся. Значение пресмыкающихся в природе и жизни человека.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Класс Птицы. Общая характеристика класса Птицы. Места обитания и особенности внешнего строения птиц. Особенности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внутреннего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строения и жизнедеятельности птиц. Размножение и развитие птиц. Сальмонеллез – опасное заболевание, передающееся через яйца птиц.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Сезонные явления в жизни птиц.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Экологические группы птиц. Происхождение птиц. Значение птиц в природе и жизни человека. Охрана птиц. Птицеводство. Домашние птицы, приемы выращивания и ухода за птицами.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Класс Млекопитающие. Общая характеристика класса Млекопитающие. Среды жизни млекопитающих. Особенности внешнего строения, скелета и мускулатуры млекопитающих. Органы полости тела. Нервная система и </w:t>
      </w:r>
      <w:r w:rsidRPr="00D12F80">
        <w:rPr>
          <w:rFonts w:ascii="Times New Roman" w:hAnsi="Times New Roman" w:cs="Times New Roman"/>
          <w:sz w:val="28"/>
          <w:szCs w:val="28"/>
        </w:rPr>
        <w:lastRenderedPageBreak/>
        <w:t>поведение млекопитающих, рассудочное поведение. Размножение и развитие млекопитающих. Происхождение млекопитающих. Многообразие млекопитающих. Млекопитающие – переносчики возбудителей опасных заболеваний. Меры борьбы с грызунами. Меры предосторожности и первая помощь при укусах животных. Профилактика бешенства. Экологические группы млекопитающих. Сезонные явления в жизни млекопитающих. Происхождение и значение млекопитающих. Их охрана. Виды и важнейшие породы домашних млекопитающих. Приемы выращивания и ухода за домашними млекопитающими. Многообразие птиц и млекопитающих родного края.</w:t>
      </w:r>
    </w:p>
    <w:p w:rsidR="00C96484" w:rsidRPr="00B5583E" w:rsidRDefault="00C96484" w:rsidP="00105ADC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5583E">
        <w:rPr>
          <w:rFonts w:ascii="Times New Roman" w:hAnsi="Times New Roman" w:cs="Times New Roman"/>
          <w:b/>
          <w:sz w:val="28"/>
          <w:szCs w:val="28"/>
          <w:u w:val="single"/>
        </w:rPr>
        <w:t>Человек и его здоровье.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Введение в науки о человеке.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Значение знаний об особенностях строения и жизнедеятельности организма человека для самопознания и сохранения здоровья. Комплекс наук, изучающих организм человека. Научные методы изучения человеческого организма (наблюдение, измерение, эксперимент). Место человека в системе животного мира. Сходства и отличия человека и животных. Особенности человека как социального существа. Происхождение современного человека. Расы.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Общие свойства организма человека.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Клетка – основа строения, жизнедеятельности и развития организмов. Строение, химический состав, жизненные свойства. Ткани, органы и системы органов организма человека, их строение и функции. Организм человека как биосистема. Внутренняя среда организма (кровь, лимфа, тканевая жидкость).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Нейрогуморальная регуляция функций организма.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Регуляция функций организма, способы регуляции. Механизмы регуляции функций. Нервная система. Характеристика нервной системы: центральная и периферическая, соматическая и вегетативная. Нервы, нервные волокна и нервные узлы. Рефлекторный принцип работы нервной системы. Рефлекторная дуга. Спинной мозг. Головной мозг. Большие полушария головного мозга. Особенности развития головного мозга человека и его функциональная асимметрия. Нарушения деятельности нервной системы и их предупреждение.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Железы и их классификация. Эндокринная система. Гормоны, их роль в регуляции физиологических функций организма. Железы внутренней секреции: гипофиз, эпифиз, щитовидная железа, надпочечники. Железы смешанной секреции: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поджелудочная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и половые железы. Регуляция функций эндокринных желез.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Опора и движение.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Опорно-двигательная система: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 xml:space="preserve">состав, строение, функции. Кость: состав, строение, рост. Соединение костей. Скелет человека. Особенности скелета человека, связанные с прямохождением и трудовой деятельностью. Влияние факторов окружающей среды и образа жизни на развитие скелета. Мышцы и их функции. Значение физических упражнений для правильного формирования скелета и мышц. </w:t>
      </w:r>
      <w:r w:rsidR="00B5583E" w:rsidRPr="00D12F80">
        <w:rPr>
          <w:rFonts w:ascii="Times New Roman" w:hAnsi="Times New Roman" w:cs="Times New Roman"/>
          <w:sz w:val="28"/>
          <w:szCs w:val="28"/>
        </w:rPr>
        <w:t>Гиподинамия. Профилактика</w:t>
      </w:r>
      <w:r w:rsidRPr="00D12F80">
        <w:rPr>
          <w:rFonts w:ascii="Times New Roman" w:hAnsi="Times New Roman" w:cs="Times New Roman"/>
          <w:sz w:val="28"/>
          <w:szCs w:val="28"/>
        </w:rPr>
        <w:t xml:space="preserve"> травматизма. Первая помощь при травмах опорно-двигательного аппарата.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Кровь и кровообращение.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Функции крови и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 xml:space="preserve">лимфы. Поддержание постоянства внутренней среды. Гомеостаз. Состав крови. Форменные элементы крови: эритроциты, лейкоциты, тромбоциты. Группы крови. Резус-фактор. Переливание крови. Группы крови. Свертывание крови. Лейкоциты, их роль в защите организма. Иммунитет, факторы, влияющие на иммунитет. Значение работ Л.Пастера и И.И. Мечникова в области иммунитета. Роль прививок в борьбе с инфекционными заболеваниями. Кровеносная и лимфатическая системы: состав, строение, функции. Строение сосудов. Движение крови по сосудам. Строение и работа сердца. Сердечный цикл. Пульс. Давление крови. Движение лимфы по сосудам. Гигиена </w:t>
      </w:r>
      <w:proofErr w:type="spellStart"/>
      <w:proofErr w:type="gramStart"/>
      <w:r w:rsidRPr="00D12F80"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spellEnd"/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системы. Профилактика </w:t>
      </w:r>
      <w:proofErr w:type="spellStart"/>
      <w:proofErr w:type="gramStart"/>
      <w:r w:rsidRPr="00D12F80">
        <w:rPr>
          <w:rFonts w:ascii="Times New Roman" w:hAnsi="Times New Roman" w:cs="Times New Roman"/>
          <w:sz w:val="28"/>
          <w:szCs w:val="28"/>
        </w:rPr>
        <w:t>сердечно-сосудистых</w:t>
      </w:r>
      <w:proofErr w:type="spellEnd"/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заболеваний. Кровотечение. Виды кровотечений, приемы оказания первой помощи при кровотечениях.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2" w:name="page15"/>
      <w:bookmarkEnd w:id="2"/>
      <w:r w:rsidRPr="00D12F80">
        <w:rPr>
          <w:rFonts w:ascii="Times New Roman" w:hAnsi="Times New Roman" w:cs="Times New Roman"/>
          <w:sz w:val="28"/>
          <w:szCs w:val="28"/>
        </w:rPr>
        <w:t xml:space="preserve">Дыхание.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Дыхательная система: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состав,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строение,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функции. Этапы дыхания. Легочные объемы. Газообмен в легких и тканях. Регуляция дыхания. Гигиена дыхания. Чистота атмосферного воздуха как фактор здоровья. Вред табакокурения. Предупреждение распространения инфекционных заболеваний и соблюдение мер профилактики для защиты собственного организма.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Первая помощь при остановке дыхания, спасении утопающего, отравлении угарным газом.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Пищеварение.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Питание. Пищеварение. Пищеварительная система: состав, строение, функции. Ферменты. Обработка пищи в ротовой полости.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Зубы и уход за ними. Слюна и слюнные железы. Глотание. Роль ферментов в пищеварении. Пищеварение в желудке. Желудочный сок. Аппетит. Пищеварение в тонком кишечнике. Роль печени и поджелудочной железы в пищеварении. Всасывание питательных веществ. Особенности пищеварения в толстом кишечнике. Вклад Павлова И. П. в изучение пищеварения. Гигиена питания, предотвращение желудочно-кишечных заболеваний. Профилактика отравлений и гепатита.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Обмен веществ и энергии.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Обмен веществ и превращение энергии. Две стороны обмена веществ и энергии. Обмен органических и неорганических веществ. Витамины. </w:t>
      </w:r>
      <w:r w:rsidRPr="00D12F80">
        <w:rPr>
          <w:rFonts w:ascii="Times New Roman" w:hAnsi="Times New Roman" w:cs="Times New Roman"/>
          <w:sz w:val="28"/>
          <w:szCs w:val="28"/>
        </w:rPr>
        <w:lastRenderedPageBreak/>
        <w:t>Проявление гиповитаминозов и авитаминозов, и меры их предупреждения. Энергетический обмен и питание. Пищевые рационы. Нормы питания. Регуляция обмена веществ. Поддержание температуры тела. Терморегуляция при разных условиях среды. Покровы тела. Уход за кожей, волосами, ногтями. Роль кожи в процессах терморегуляции. Приемы оказания первой помощи при травмах, ожогах, обморожениях и их профилактика.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Выделение.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Мочевыделительная система: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состав,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строение,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функции. Процесс образования и выделения мочи, его регуляция. Заболевания органов мочевыделительной системы и их предупреждение. Мочеполовые инфекции, меры их предупреждения для сохранения здоровья.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Размножение и развитие.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Половая система: состав, строение, функции. Оплодотворение и внутриутробное развитие. Роды. Рост и развитие ребенка. Половое созревание. Наследование признаков у человека. Наследственные болезни, их причины и предупреждение. Роль генетических знаний в планировании семьи. Забота о репродуктивном здоровье. Инфекции,</w:t>
      </w:r>
      <w:bookmarkStart w:id="3" w:name="page17"/>
      <w:bookmarkEnd w:id="3"/>
      <w:r w:rsidRPr="00D12F80">
        <w:rPr>
          <w:rFonts w:ascii="Times New Roman" w:hAnsi="Times New Roman" w:cs="Times New Roman"/>
          <w:sz w:val="28"/>
          <w:szCs w:val="28"/>
        </w:rPr>
        <w:t xml:space="preserve"> передающиеся половым путем и их профилактика. ВИЧ, профилактика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СПИДа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Сенсорные системы (анализаторы).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Органы чувств и их значение в жизни человека. Сенсорные системы, их строение и функции. Глаз и зрение. Оптическая система глаза. Сетчатка. Зрительные рецепторы: палочки и колбочки. Нарушения зрения и их предупреждение. Ухо и слух. Строение и функции органа слуха. Гигиена слуха. Органы равновесия, мышечного чувства, осязания, обоняния и вкуса. Взаимодействие сенсорных систем. Влияние экологических факторов на органы чувств.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Высшая нервная деятельность.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Психология поведения человека. Высшая нервная деятельность человека, работы И. М. Сеченова, И. П. Павлова,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А. А. Ухтомского и П. К. Анохина. Безусловные и условные рефлексы, их значение. Познавательная деятельность мозга. Эмоции, память, мышление, речь. Сон и бодрствование. Значение сна. Предупреждение нарушений сна. Особенности психики человека: осмысленность восприятия, словесно-логическое мышление, способность к накоплению и передаче из поколения в поколение информации. Индивидуальные особенности личности: способности, темперамент, характер, одаренность. Цели и мотивы деятельности. Значение интеллектуальных, творческих и эстетических потребностей. Роль обучения и воспитания в развитии психики и поведения человека.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Здоровье человека и его охрана.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Здоровье человека. Соблюдение санитарно-гигиенических норм и правил здорового образа жизни. Укрепление здоровья: аутотренинг, закаливание, двигательная активность, сбалансированное питание. Влияние физических упражнений на органы и системы органов. Защитно-приспособительные реакции организма. Факторы, нарушающие здоровье (гиподинамия, курение, употребление алкоголя, несбалансированное питание, стресс). Человек и окружающая среда. Значение окружающей среды как источника веществ и энергии.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Социальная и природная среда, адаптации к ним.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Краткая характеристика основных форм труда. Рациональная организация труда и отдыха. Соблюдение правил поведения в окружающей среде, в опасных и чрезвычайных ситуациях, как основа безопасности собственной жизни. Зависимость здоровья человека от состояния окружающей среды. Культура отношения к собственному здоровью и здоровью окружающих</w:t>
      </w:r>
      <w:bookmarkStart w:id="4" w:name="page19"/>
      <w:bookmarkEnd w:id="4"/>
      <w:r w:rsidRPr="00D12F80">
        <w:rPr>
          <w:rFonts w:ascii="Times New Roman" w:hAnsi="Times New Roman" w:cs="Times New Roman"/>
          <w:sz w:val="28"/>
          <w:szCs w:val="28"/>
        </w:rPr>
        <w:t>.</w:t>
      </w:r>
    </w:p>
    <w:p w:rsidR="00C96484" w:rsidRPr="00B5583E" w:rsidRDefault="00C96484" w:rsidP="00105ADC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5583E">
        <w:rPr>
          <w:rFonts w:ascii="Times New Roman" w:hAnsi="Times New Roman" w:cs="Times New Roman"/>
          <w:b/>
          <w:sz w:val="28"/>
          <w:szCs w:val="28"/>
          <w:u w:val="single"/>
        </w:rPr>
        <w:t>Общие биологические закономерности.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Биология как наука.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Научные методы изучения, применяемые в биологии: наблюдение, описание, эксперимент. Гипотеза, модель, теория, их значение и использование в повседневной жизни. Биологические науки. Роль биологии в формировании естественнонаучной картины мира. Основные признаки живого. Уровни организации живой природы.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Живые природные объекты как система. Классификация живых природных объектов.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Клетка.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Клеточная теория. Клеточное строение организмов как доказательство их родства, единства живой природы. Строение клетки: клеточная оболочка, плазматическая мембрана, цитоплазма, ядро, органоиды. Клеточное строение организмов. Многообразие клеток. Обмен веществ и превращение энергии в клетке. Хромосомы и гены. Нарушения в строении и функционировании клеток – одна из причин заболевания организма. Деление клетки – основа размножения, роста и развития организмов.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Организм.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Одноклеточные и многоклеточные организмы. Клеточные и неклеточные формы жизни. Вирусы. Особенности химического состава живых организмов: неорганические и органические вещества, их роль в организме. Обмен веществ и превращения энергии – признак живых организмов. Питание, дыхание, транспорт веществ, удаление продуктов обмена, координация и регуляция функций, движение и опора у растений и животных. Рост и развитие организмов. Размножение. Бесполое и половое размножение. Половые клетки. Оплодотворение. Наследственность и изменчивость – свойства организмов. Наследственная и ненаследственная изменчивость.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 xml:space="preserve">Вид.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Вид, признаки вида. Вид как основная систематическая категория живого. Популяция как форма существования вида в природе. Популяция как единица эволюции. Ч. Дарвин – основоположник учения об эволюции. Основные движущие силы эволюции в природе: наследственная изменчивость, борьба за существование, естественный отбор. Результаты эволюции: многообразие видов, приспособленность организмов к среде обитания. Усложнение растений и животных в процессе эволюции.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 xml:space="preserve">Происхождение основных систематических групп растений и животных. Применение знаний о наследственности, изменчивости и искусственном отборе при выведении новых пород животных, сортов растений и штаммов микроорганизмов.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Экосистемы. </w:t>
      </w:r>
    </w:p>
    <w:p w:rsidR="00C96484" w:rsidRPr="00D12F80" w:rsidRDefault="00C96484" w:rsidP="00105A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Экология, экологические факторы, их влияние на организмы. Экосистемная организация живой природы. Экосистема, ее основные компоненты. Структура экосистемы. Пищевые связи в экосистеме. Взаимодействие разных видов в экосистеме (конкуренция, хищничество, симбиоз, паразитизм). Естественная экосистема (биогеоценоз).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Агроэкосистема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(агроценоз) как искусственное сообщество организмов. Круговорот веществ и поток энергии в биогеоценозах. Биосфера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–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глобальная экосистема. В.И. Вернадский – основоположник учения о биосфере. Структура</w:t>
      </w:r>
      <w:bookmarkStart w:id="5" w:name="page23"/>
      <w:bookmarkEnd w:id="5"/>
      <w:r w:rsidRPr="00D12F80">
        <w:rPr>
          <w:rFonts w:ascii="Times New Roman" w:hAnsi="Times New Roman" w:cs="Times New Roman"/>
          <w:sz w:val="28"/>
          <w:szCs w:val="28"/>
        </w:rPr>
        <w:t xml:space="preserve"> биосферы.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Распространение и роль живого вещества в биосфере. Ноосфера.</w:t>
      </w:r>
      <w:r w:rsidR="00B5583E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Краткая история эволюции биосферы. Значение охраны биосферы для сохранения жизни на Земле. Биологическое разнообразие как основа устойчивости биосферы. Современные экологические проблемы, их влияние на собственную жизнь и жизнь окружающих людей. Последствия деятельности человека в экосистемах. Влияние собственных поступков на живые организмы и экосистемы.</w:t>
      </w:r>
    </w:p>
    <w:p w:rsidR="00C96484" w:rsidRPr="007B689D" w:rsidRDefault="00C96484" w:rsidP="00105AD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B689D">
        <w:rPr>
          <w:rFonts w:ascii="Times New Roman" w:hAnsi="Times New Roman" w:cs="Times New Roman"/>
          <w:b/>
          <w:sz w:val="28"/>
          <w:szCs w:val="28"/>
        </w:rPr>
        <w:t>Примерный список практических работ по разделу «Живые организмы»:</w:t>
      </w:r>
    </w:p>
    <w:p w:rsidR="00C96484" w:rsidRPr="00D12F80" w:rsidRDefault="00C96484" w:rsidP="00C314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Изучение устройства увеличительных приборов и правил работы с ними; </w:t>
      </w:r>
    </w:p>
    <w:p w:rsidR="00C96484" w:rsidRPr="00D12F80" w:rsidRDefault="00C96484" w:rsidP="00C314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Приготовление микропрепарата кожицы чешуи лука (мякоти плода томата); </w:t>
      </w:r>
    </w:p>
    <w:p w:rsidR="00C96484" w:rsidRPr="00D12F80" w:rsidRDefault="00C96484" w:rsidP="00C314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Изучение органов цветкового растения; </w:t>
      </w:r>
    </w:p>
    <w:p w:rsidR="00C96484" w:rsidRPr="00D12F80" w:rsidRDefault="00C96484" w:rsidP="00C314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Изучение строения позвоночного животного; </w:t>
      </w:r>
    </w:p>
    <w:p w:rsidR="00C96484" w:rsidRPr="00D12F80" w:rsidRDefault="00C96484" w:rsidP="00C314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Выявление передвижение воды и минеральных веществ в растении; </w:t>
      </w:r>
    </w:p>
    <w:p w:rsidR="00C96484" w:rsidRPr="00D12F80" w:rsidRDefault="00C96484" w:rsidP="00C314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Изучение строения семян однодольных и двудольных растений; </w:t>
      </w:r>
    </w:p>
    <w:p w:rsidR="00C96484" w:rsidRPr="00D12F80" w:rsidRDefault="00C96484" w:rsidP="00C314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Изучение строения водорослей; </w:t>
      </w:r>
    </w:p>
    <w:p w:rsidR="00C96484" w:rsidRPr="00D12F80" w:rsidRDefault="00C96484" w:rsidP="00C314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Изучение внешнего строения мхов (на местных видах); </w:t>
      </w:r>
    </w:p>
    <w:p w:rsidR="00C96484" w:rsidRPr="00D12F80" w:rsidRDefault="00C96484" w:rsidP="00C314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Изучение внешнего строения папоротника (хвоща); </w:t>
      </w:r>
    </w:p>
    <w:p w:rsidR="00C96484" w:rsidRPr="00D12F80" w:rsidRDefault="00C96484" w:rsidP="00C314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Изучение внешнего строения хвои, шишек и семян голосеменных растений; </w:t>
      </w:r>
    </w:p>
    <w:p w:rsidR="00C96484" w:rsidRPr="00D12F80" w:rsidRDefault="00C96484" w:rsidP="00C314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Изучение внешнего строения покрытосеменных растений; </w:t>
      </w:r>
    </w:p>
    <w:p w:rsidR="00C96484" w:rsidRPr="00D12F80" w:rsidRDefault="00C96484" w:rsidP="00C314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Определение признаков класса в строении растений; </w:t>
      </w:r>
    </w:p>
    <w:p w:rsidR="00C96484" w:rsidRPr="00D12F80" w:rsidRDefault="00C96484" w:rsidP="00C314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Определение до рода или вида нескольких травянистых растений одного-двух семейств;</w:t>
      </w:r>
    </w:p>
    <w:p w:rsidR="00C96484" w:rsidRPr="00D12F80" w:rsidRDefault="00C96484" w:rsidP="00C314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Изучение строения плесневых грибов; </w:t>
      </w:r>
    </w:p>
    <w:p w:rsidR="00C96484" w:rsidRPr="00D12F80" w:rsidRDefault="00C96484" w:rsidP="00C314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Вегетативное размножение комнатных растений; </w:t>
      </w:r>
    </w:p>
    <w:p w:rsidR="00C96484" w:rsidRPr="00D12F80" w:rsidRDefault="00C96484" w:rsidP="00C314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Изучение строения и передвижения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одноклеточных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животных; </w:t>
      </w:r>
    </w:p>
    <w:p w:rsidR="00C96484" w:rsidRPr="00D12F80" w:rsidRDefault="00C96484" w:rsidP="00C314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Изучение внешнего строения дождевого червя, наблюдение за его передвижением и реакциями на раздражения; </w:t>
      </w:r>
    </w:p>
    <w:p w:rsidR="00C96484" w:rsidRPr="00D12F80" w:rsidRDefault="00C96484" w:rsidP="00C314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Изучение строения раковин моллюсков; </w:t>
      </w:r>
    </w:p>
    <w:p w:rsidR="00C96484" w:rsidRPr="00D12F80" w:rsidRDefault="00C96484" w:rsidP="00C314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6" w:name="page25"/>
      <w:bookmarkEnd w:id="6"/>
      <w:r w:rsidRPr="00D12F80">
        <w:rPr>
          <w:rFonts w:ascii="Times New Roman" w:hAnsi="Times New Roman" w:cs="Times New Roman"/>
          <w:sz w:val="28"/>
          <w:szCs w:val="28"/>
        </w:rPr>
        <w:t xml:space="preserve">Изучение внешнего строения насекомого; </w:t>
      </w:r>
    </w:p>
    <w:p w:rsidR="00C96484" w:rsidRPr="00D12F80" w:rsidRDefault="00C96484" w:rsidP="00C314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Изучение типов развития насекомых; </w:t>
      </w:r>
    </w:p>
    <w:p w:rsidR="00C96484" w:rsidRPr="00D12F80" w:rsidRDefault="00C96484" w:rsidP="00C314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Изучение внешнего строения и передвижения рыб; </w:t>
      </w:r>
    </w:p>
    <w:p w:rsidR="00C96484" w:rsidRPr="00D12F80" w:rsidRDefault="00C96484" w:rsidP="00C314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Изучение внешнего строения и перьевого покрова птиц; </w:t>
      </w:r>
    </w:p>
    <w:p w:rsidR="00C96484" w:rsidRPr="00D12F80" w:rsidRDefault="00C96484" w:rsidP="00C314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Изучение внешнего строения, скелета и зубной системы млекопитающих. </w:t>
      </w:r>
    </w:p>
    <w:p w:rsidR="00C96484" w:rsidRPr="00D12F80" w:rsidRDefault="00C96484" w:rsidP="00C314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Примерный список экскурсий по разделу «Живые организмы»:</w:t>
      </w:r>
    </w:p>
    <w:p w:rsidR="00C96484" w:rsidRPr="00D12F80" w:rsidRDefault="00C96484" w:rsidP="00C314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Многообразие животных; </w:t>
      </w:r>
    </w:p>
    <w:p w:rsidR="00C96484" w:rsidRPr="00D12F80" w:rsidRDefault="00C96484" w:rsidP="00C314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Осенние (зимние, весенние) явления в жизни растений и животных; </w:t>
      </w:r>
    </w:p>
    <w:p w:rsidR="00C96484" w:rsidRPr="00D12F80" w:rsidRDefault="00C96484" w:rsidP="00C314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Разнообразие и роль членистоногих в природе родного края; </w:t>
      </w:r>
    </w:p>
    <w:p w:rsidR="00C96484" w:rsidRPr="00D12F80" w:rsidRDefault="00C96484" w:rsidP="00C314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Разнообразие птиц и млекопитающих местности проживания (экскурсия в природу, зоопарк или музей).</w:t>
      </w:r>
    </w:p>
    <w:p w:rsidR="00C96484" w:rsidRPr="00D12F80" w:rsidRDefault="00C96484" w:rsidP="00C314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Примерный список практических работ по разделу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«Ч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>еловек и его здоровье»:</w:t>
      </w:r>
    </w:p>
    <w:p w:rsidR="00C96484" w:rsidRPr="00D12F80" w:rsidRDefault="00C96484" w:rsidP="00C314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Выявление особенностей строения клеток разных тканей; </w:t>
      </w:r>
    </w:p>
    <w:p w:rsidR="00C96484" w:rsidRPr="00D12F80" w:rsidRDefault="00C96484" w:rsidP="00C314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Изучение строения головного мозга; </w:t>
      </w:r>
    </w:p>
    <w:p w:rsidR="00C96484" w:rsidRPr="00D12F80" w:rsidRDefault="00C96484" w:rsidP="00C314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Выявление особенностей строения позвонков; </w:t>
      </w:r>
    </w:p>
    <w:p w:rsidR="00C96484" w:rsidRPr="00D12F80" w:rsidRDefault="00C96484" w:rsidP="00C314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Выявление нарушения осанки и наличия плоскостопия; </w:t>
      </w:r>
    </w:p>
    <w:p w:rsidR="00C96484" w:rsidRPr="00D12F80" w:rsidRDefault="00C96484" w:rsidP="00C314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Сравнение микроскопического строения крови человека и лягушки; </w:t>
      </w:r>
    </w:p>
    <w:p w:rsidR="00C96484" w:rsidRPr="00D12F80" w:rsidRDefault="00C96484" w:rsidP="00C314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Подсчет пульса в разных условиях. Измерение артериального давления; </w:t>
      </w:r>
    </w:p>
    <w:p w:rsidR="00C96484" w:rsidRPr="00D12F80" w:rsidRDefault="00C96484" w:rsidP="00C314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Измерение жизненной емкости легких. Дыхательные движения.</w:t>
      </w:r>
    </w:p>
    <w:p w:rsidR="00C96484" w:rsidRPr="00D12F80" w:rsidRDefault="00C96484" w:rsidP="00C314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Изучение строения и работы органа зрения. </w:t>
      </w:r>
    </w:p>
    <w:p w:rsidR="00C96484" w:rsidRPr="00D12F80" w:rsidRDefault="00C96484" w:rsidP="00C314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Примерный список практических работ по разделу «Общебиологические закономерности»:</w:t>
      </w:r>
    </w:p>
    <w:p w:rsidR="00C96484" w:rsidRPr="00D12F80" w:rsidRDefault="00C96484" w:rsidP="00C314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Изучение клеток и тканей растений и животных на готовых </w:t>
      </w:r>
      <w:bookmarkStart w:id="7" w:name="page27"/>
      <w:bookmarkEnd w:id="7"/>
      <w:r w:rsidRPr="00D12F80">
        <w:rPr>
          <w:rFonts w:ascii="Times New Roman" w:hAnsi="Times New Roman" w:cs="Times New Roman"/>
          <w:sz w:val="28"/>
          <w:szCs w:val="28"/>
        </w:rPr>
        <w:t>микропрепаратах;</w:t>
      </w:r>
    </w:p>
    <w:p w:rsidR="00C96484" w:rsidRPr="00D12F80" w:rsidRDefault="00C96484" w:rsidP="00C314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Выявление изменчивости организмов; </w:t>
      </w:r>
    </w:p>
    <w:p w:rsidR="00C96484" w:rsidRPr="00D12F80" w:rsidRDefault="00C96484" w:rsidP="00C314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Выявление приспособлений у организмов к среде обитания (на конкретных примерах). </w:t>
      </w:r>
    </w:p>
    <w:p w:rsidR="00C96484" w:rsidRPr="00D12F80" w:rsidRDefault="00C96484" w:rsidP="00C314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Примерный список экскурсий по разделу «Общебиологические закономерности»:</w:t>
      </w:r>
    </w:p>
    <w:p w:rsidR="00C96484" w:rsidRPr="00D12F80" w:rsidRDefault="00C96484" w:rsidP="00C314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Изучение и описание экосистемы своей местности.</w:t>
      </w:r>
    </w:p>
    <w:p w:rsidR="00C96484" w:rsidRPr="00D12F80" w:rsidRDefault="00C96484" w:rsidP="00C314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Многообразие живых организмов (на примере парка или природного участка).</w:t>
      </w:r>
    </w:p>
    <w:p w:rsidR="00C96484" w:rsidRPr="00D12F80" w:rsidRDefault="00C96484" w:rsidP="00C314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Естественный отбор - движущая сила эволюции.</w:t>
      </w:r>
    </w:p>
    <w:p w:rsidR="00165E6A" w:rsidRDefault="00165E6A" w:rsidP="00C31488">
      <w:pPr>
        <w:spacing w:after="0" w:line="240" w:lineRule="auto"/>
      </w:pPr>
    </w:p>
    <w:p w:rsidR="00047DF7" w:rsidRDefault="00047DF7" w:rsidP="00C31488">
      <w:pPr>
        <w:spacing w:after="0" w:line="240" w:lineRule="auto"/>
      </w:pPr>
    </w:p>
    <w:p w:rsidR="00047DF7" w:rsidRDefault="00047DF7" w:rsidP="00C31488">
      <w:pPr>
        <w:spacing w:after="0" w:line="240" w:lineRule="auto"/>
      </w:pPr>
    </w:p>
    <w:p w:rsidR="00047DF7" w:rsidRDefault="00047DF7" w:rsidP="00C31488">
      <w:pPr>
        <w:spacing w:after="0" w:line="240" w:lineRule="auto"/>
      </w:pPr>
    </w:p>
    <w:p w:rsidR="00047DF7" w:rsidRDefault="00047DF7" w:rsidP="00C31488">
      <w:pPr>
        <w:spacing w:after="0" w:line="240" w:lineRule="auto"/>
      </w:pPr>
    </w:p>
    <w:p w:rsidR="00047DF7" w:rsidRPr="007B689D" w:rsidRDefault="00C31488" w:rsidP="00105ADC">
      <w:pPr>
        <w:spacing w:line="240" w:lineRule="auto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ТЕМАТИЧЕСКОЕ ПЛАНИРОВАНИЕ</w:t>
      </w:r>
    </w:p>
    <w:tbl>
      <w:tblPr>
        <w:tblStyle w:val="a4"/>
        <w:tblW w:w="0" w:type="auto"/>
        <w:tblLook w:val="04A0"/>
      </w:tblPr>
      <w:tblGrid>
        <w:gridCol w:w="534"/>
        <w:gridCol w:w="4819"/>
        <w:gridCol w:w="4218"/>
      </w:tblGrid>
      <w:tr w:rsidR="00047DF7" w:rsidRPr="007B689D" w:rsidTr="007B689D">
        <w:tc>
          <w:tcPr>
            <w:tcW w:w="534" w:type="dxa"/>
          </w:tcPr>
          <w:p w:rsidR="00047DF7" w:rsidRPr="007B689D" w:rsidRDefault="00047DF7" w:rsidP="00105A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689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819" w:type="dxa"/>
          </w:tcPr>
          <w:p w:rsidR="00047DF7" w:rsidRPr="007B689D" w:rsidRDefault="00047DF7" w:rsidP="00105A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68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НАЗВАНИЕ </w:t>
            </w:r>
            <w:r w:rsidR="007B689D">
              <w:rPr>
                <w:rFonts w:ascii="Times New Roman" w:hAnsi="Times New Roman" w:cs="Times New Roman"/>
                <w:b/>
                <w:sz w:val="28"/>
                <w:szCs w:val="28"/>
              </w:rPr>
              <w:t>ТЕМЫ</w:t>
            </w:r>
            <w:r w:rsidR="00C31488">
              <w:rPr>
                <w:rFonts w:ascii="Times New Roman" w:hAnsi="Times New Roman" w:cs="Times New Roman"/>
                <w:b/>
                <w:sz w:val="28"/>
                <w:szCs w:val="28"/>
              </w:rPr>
              <w:t>\</w:t>
            </w:r>
          </w:p>
        </w:tc>
        <w:tc>
          <w:tcPr>
            <w:tcW w:w="4218" w:type="dxa"/>
          </w:tcPr>
          <w:p w:rsidR="00047DF7" w:rsidRPr="007B689D" w:rsidRDefault="00047DF7" w:rsidP="00105A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689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ЧАСОВ, ОТВОДИМЫХ НА</w:t>
            </w:r>
            <w:r w:rsidR="00C314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ОСВОЕНИЕ КАЖДОЙ ТЕМЫ</w:t>
            </w:r>
          </w:p>
        </w:tc>
      </w:tr>
      <w:tr w:rsidR="00047DF7" w:rsidRPr="007B689D" w:rsidTr="007B689D">
        <w:tc>
          <w:tcPr>
            <w:tcW w:w="534" w:type="dxa"/>
          </w:tcPr>
          <w:p w:rsidR="00047DF7" w:rsidRPr="007B689D" w:rsidRDefault="00047DF7" w:rsidP="00105A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89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19" w:type="dxa"/>
          </w:tcPr>
          <w:p w:rsidR="003E22F9" w:rsidRPr="007B689D" w:rsidRDefault="00047DF7" w:rsidP="00105A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89D">
              <w:rPr>
                <w:rFonts w:ascii="Times New Roman" w:hAnsi="Times New Roman" w:cs="Times New Roman"/>
                <w:sz w:val="28"/>
                <w:szCs w:val="28"/>
              </w:rPr>
              <w:t>ЖИВЫЕ ОРГАНИЗМЫ.</w:t>
            </w:r>
          </w:p>
        </w:tc>
        <w:tc>
          <w:tcPr>
            <w:tcW w:w="4218" w:type="dxa"/>
          </w:tcPr>
          <w:p w:rsidR="00047DF7" w:rsidRPr="007B689D" w:rsidRDefault="003E22F9" w:rsidP="00105A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  <w:r w:rsidR="00047DF7" w:rsidRPr="007B689D">
              <w:rPr>
                <w:rFonts w:ascii="Times New Roman" w:hAnsi="Times New Roman" w:cs="Times New Roman"/>
                <w:sz w:val="28"/>
                <w:szCs w:val="28"/>
              </w:rPr>
              <w:t xml:space="preserve"> ЧАСОВ</w:t>
            </w:r>
          </w:p>
        </w:tc>
      </w:tr>
      <w:tr w:rsidR="003E22F9" w:rsidRPr="007B689D" w:rsidTr="007B689D">
        <w:tc>
          <w:tcPr>
            <w:tcW w:w="534" w:type="dxa"/>
          </w:tcPr>
          <w:p w:rsidR="003E22F9" w:rsidRPr="007B689D" w:rsidRDefault="003E22F9" w:rsidP="00105A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3E22F9" w:rsidRPr="007B689D" w:rsidRDefault="003E22F9" w:rsidP="00105A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4218" w:type="dxa"/>
          </w:tcPr>
          <w:p w:rsidR="003E22F9" w:rsidRDefault="003E22F9" w:rsidP="00105A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E22F9" w:rsidRPr="007B689D" w:rsidTr="007B689D">
        <w:tc>
          <w:tcPr>
            <w:tcW w:w="534" w:type="dxa"/>
          </w:tcPr>
          <w:p w:rsidR="003E22F9" w:rsidRPr="007B689D" w:rsidRDefault="003E22F9" w:rsidP="00105A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3E22F9" w:rsidRPr="003D2026" w:rsidRDefault="003E22F9" w:rsidP="00105A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026">
              <w:rPr>
                <w:rFonts w:ascii="Times New Roman" w:hAnsi="Times New Roman" w:cs="Times New Roman"/>
                <w:sz w:val="28"/>
                <w:szCs w:val="28"/>
              </w:rPr>
              <w:t>Разнообразие живых организмов. Среды жизни</w:t>
            </w:r>
          </w:p>
        </w:tc>
        <w:tc>
          <w:tcPr>
            <w:tcW w:w="4218" w:type="dxa"/>
          </w:tcPr>
          <w:p w:rsidR="003E22F9" w:rsidRPr="003D2026" w:rsidRDefault="003E22F9" w:rsidP="00105A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02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3E22F9" w:rsidRPr="007B689D" w:rsidTr="007B689D">
        <w:tc>
          <w:tcPr>
            <w:tcW w:w="534" w:type="dxa"/>
          </w:tcPr>
          <w:p w:rsidR="003E22F9" w:rsidRPr="007B689D" w:rsidRDefault="003E22F9" w:rsidP="00105A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3E22F9" w:rsidRPr="003D2026" w:rsidRDefault="00FE6C26" w:rsidP="00105A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026">
              <w:rPr>
                <w:rFonts w:ascii="Times New Roman" w:hAnsi="Times New Roman" w:cs="Times New Roman"/>
                <w:sz w:val="28"/>
                <w:szCs w:val="28"/>
              </w:rPr>
              <w:t>Клеточное строение живых организмов (9 часов)</w:t>
            </w:r>
          </w:p>
        </w:tc>
        <w:tc>
          <w:tcPr>
            <w:tcW w:w="4218" w:type="dxa"/>
          </w:tcPr>
          <w:p w:rsidR="003E22F9" w:rsidRPr="003D2026" w:rsidRDefault="003E22F9" w:rsidP="00105A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22F9" w:rsidRPr="007B689D" w:rsidTr="007B689D">
        <w:tc>
          <w:tcPr>
            <w:tcW w:w="534" w:type="dxa"/>
          </w:tcPr>
          <w:p w:rsidR="003E22F9" w:rsidRPr="007B689D" w:rsidRDefault="003E22F9" w:rsidP="00105A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3E22F9" w:rsidRPr="003D2026" w:rsidRDefault="00FE6C26" w:rsidP="00105A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026">
              <w:rPr>
                <w:rFonts w:ascii="Times New Roman" w:hAnsi="Times New Roman" w:cs="Times New Roman"/>
                <w:sz w:val="28"/>
                <w:szCs w:val="28"/>
              </w:rPr>
              <w:t>Ткани живых организмов (9 часов)</w:t>
            </w:r>
          </w:p>
        </w:tc>
        <w:tc>
          <w:tcPr>
            <w:tcW w:w="4218" w:type="dxa"/>
          </w:tcPr>
          <w:p w:rsidR="003E22F9" w:rsidRPr="003D2026" w:rsidRDefault="003E22F9" w:rsidP="00105A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22F9" w:rsidRPr="007B689D" w:rsidTr="007B689D">
        <w:tc>
          <w:tcPr>
            <w:tcW w:w="534" w:type="dxa"/>
          </w:tcPr>
          <w:p w:rsidR="003E22F9" w:rsidRPr="007B689D" w:rsidRDefault="003E22F9" w:rsidP="00105A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3E22F9" w:rsidRPr="003D2026" w:rsidRDefault="00FE6C26" w:rsidP="003D2026">
            <w:pPr>
              <w:pStyle w:val="a5"/>
              <w:rPr>
                <w:sz w:val="28"/>
                <w:szCs w:val="28"/>
              </w:rPr>
            </w:pPr>
            <w:r w:rsidRPr="003D2026">
              <w:rPr>
                <w:color w:val="231F20"/>
                <w:sz w:val="28"/>
                <w:szCs w:val="28"/>
              </w:rPr>
              <w:t>Органы и системы органов живых организмов</w:t>
            </w:r>
          </w:p>
        </w:tc>
        <w:tc>
          <w:tcPr>
            <w:tcW w:w="4218" w:type="dxa"/>
          </w:tcPr>
          <w:p w:rsidR="003E22F9" w:rsidRPr="003D2026" w:rsidRDefault="00FE6C26" w:rsidP="00105A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02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(12 часов)</w:t>
            </w:r>
          </w:p>
        </w:tc>
      </w:tr>
      <w:tr w:rsidR="003E22F9" w:rsidRPr="007B689D" w:rsidTr="007B689D">
        <w:tc>
          <w:tcPr>
            <w:tcW w:w="534" w:type="dxa"/>
          </w:tcPr>
          <w:p w:rsidR="003E22F9" w:rsidRPr="007B689D" w:rsidRDefault="003E22F9" w:rsidP="00105A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3E22F9" w:rsidRPr="003D2026" w:rsidRDefault="00FE6C26" w:rsidP="003D2026">
            <w:pPr>
              <w:pStyle w:val="a5"/>
              <w:rPr>
                <w:sz w:val="28"/>
                <w:szCs w:val="28"/>
              </w:rPr>
            </w:pPr>
            <w:r w:rsidRPr="003D2026">
              <w:rPr>
                <w:color w:val="231F20"/>
                <w:sz w:val="28"/>
                <w:szCs w:val="28"/>
              </w:rPr>
              <w:t>Строение и жизнедеятельность живых организмов</w:t>
            </w:r>
          </w:p>
        </w:tc>
        <w:tc>
          <w:tcPr>
            <w:tcW w:w="4218" w:type="dxa"/>
          </w:tcPr>
          <w:p w:rsidR="003E22F9" w:rsidRPr="003D2026" w:rsidRDefault="00FE6C26" w:rsidP="00105A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026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(22 часа)</w:t>
            </w:r>
          </w:p>
        </w:tc>
      </w:tr>
      <w:tr w:rsidR="003D2026" w:rsidRPr="007B689D" w:rsidTr="007B689D">
        <w:tc>
          <w:tcPr>
            <w:tcW w:w="534" w:type="dxa"/>
          </w:tcPr>
          <w:p w:rsidR="003D2026" w:rsidRPr="007B689D" w:rsidRDefault="003D2026" w:rsidP="00181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89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19" w:type="dxa"/>
          </w:tcPr>
          <w:p w:rsidR="003D2026" w:rsidRPr="007B689D" w:rsidRDefault="003D2026" w:rsidP="00181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89D">
              <w:rPr>
                <w:rFonts w:ascii="Times New Roman" w:hAnsi="Times New Roman" w:cs="Times New Roman"/>
                <w:sz w:val="28"/>
                <w:szCs w:val="28"/>
              </w:rPr>
              <w:t>ЧЕЛОВЕК И ЕГО ЗДОРОВЬЕ.</w:t>
            </w:r>
          </w:p>
        </w:tc>
        <w:tc>
          <w:tcPr>
            <w:tcW w:w="4218" w:type="dxa"/>
          </w:tcPr>
          <w:p w:rsidR="003D2026" w:rsidRPr="007B689D" w:rsidRDefault="003D2026" w:rsidP="00181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89D">
              <w:rPr>
                <w:rFonts w:ascii="Times New Roman" w:hAnsi="Times New Roman" w:cs="Times New Roman"/>
                <w:sz w:val="28"/>
                <w:szCs w:val="28"/>
              </w:rPr>
              <w:t>70 ЧАСОВ</w:t>
            </w:r>
          </w:p>
        </w:tc>
      </w:tr>
      <w:tr w:rsidR="003D2026" w:rsidRPr="007B689D" w:rsidTr="007B689D">
        <w:tc>
          <w:tcPr>
            <w:tcW w:w="534" w:type="dxa"/>
          </w:tcPr>
          <w:p w:rsidR="003D2026" w:rsidRPr="007B689D" w:rsidRDefault="003D2026" w:rsidP="00181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89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19" w:type="dxa"/>
          </w:tcPr>
          <w:p w:rsidR="003D2026" w:rsidRPr="007B689D" w:rsidRDefault="003D2026" w:rsidP="00181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89D">
              <w:rPr>
                <w:rFonts w:ascii="Times New Roman" w:hAnsi="Times New Roman" w:cs="Times New Roman"/>
                <w:sz w:val="28"/>
                <w:szCs w:val="28"/>
              </w:rPr>
              <w:t>ОБЩИЕ БИОЛОГИЧЕСКИЕ ЗАКОНОМЕРНОСТИ.</w:t>
            </w:r>
          </w:p>
        </w:tc>
        <w:tc>
          <w:tcPr>
            <w:tcW w:w="4218" w:type="dxa"/>
          </w:tcPr>
          <w:p w:rsidR="003D2026" w:rsidRPr="007B689D" w:rsidRDefault="003D2026" w:rsidP="00181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89D">
              <w:rPr>
                <w:rFonts w:ascii="Times New Roman" w:hAnsi="Times New Roman" w:cs="Times New Roman"/>
                <w:sz w:val="28"/>
                <w:szCs w:val="28"/>
              </w:rPr>
              <w:t>70 ЧАСОВ</w:t>
            </w:r>
          </w:p>
        </w:tc>
      </w:tr>
    </w:tbl>
    <w:p w:rsidR="00047DF7" w:rsidRDefault="00047DF7" w:rsidP="00105ADC">
      <w:pPr>
        <w:spacing w:line="240" w:lineRule="auto"/>
      </w:pPr>
    </w:p>
    <w:p w:rsidR="00047DF7" w:rsidRDefault="00047DF7" w:rsidP="00105ADC">
      <w:pPr>
        <w:spacing w:line="240" w:lineRule="auto"/>
      </w:pPr>
    </w:p>
    <w:p w:rsidR="00047DF7" w:rsidRDefault="00047DF7" w:rsidP="00105ADC">
      <w:pPr>
        <w:spacing w:line="240" w:lineRule="auto"/>
      </w:pPr>
    </w:p>
    <w:p w:rsidR="00047DF7" w:rsidRDefault="0001577D" w:rsidP="00105ADC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1" name="Рисунок 1" descr="C:\Users\владелец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Users\владелец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Рисунок 3" descr="C:\Users\владелец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4" name="Рисунок 4" descr="C:\Users\владелец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5" name="Рисунок 5" descr="C:\Users\владелец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6" name="Рисунок 6" descr="C:\Users\владелец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7" name="Рисунок 7" descr="C:\Users\владелец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8" name="Рисунок 8" descr="C:\Users\владелец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9" name="Рисунок 9" descr="C:\Users\владелец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10" name="Рисунок 10" descr="C:\Users\владелец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11" name="Рисунок 11" descr="C:\Users\владелец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DF7" w:rsidRDefault="00047DF7" w:rsidP="00105ADC">
      <w:pPr>
        <w:spacing w:line="240" w:lineRule="auto"/>
      </w:pPr>
    </w:p>
    <w:p w:rsidR="00047DF7" w:rsidRDefault="00047DF7" w:rsidP="00105ADC">
      <w:pPr>
        <w:spacing w:line="240" w:lineRule="auto"/>
      </w:pPr>
    </w:p>
    <w:sectPr w:rsidR="00047DF7" w:rsidSect="00165E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771C"/>
    <w:rsid w:val="0001577D"/>
    <w:rsid w:val="00047DF7"/>
    <w:rsid w:val="000D771C"/>
    <w:rsid w:val="000D7FD0"/>
    <w:rsid w:val="00105ADC"/>
    <w:rsid w:val="00165E6A"/>
    <w:rsid w:val="001F40F6"/>
    <w:rsid w:val="003D2026"/>
    <w:rsid w:val="003E22F9"/>
    <w:rsid w:val="00571BEC"/>
    <w:rsid w:val="00587A24"/>
    <w:rsid w:val="00594AC7"/>
    <w:rsid w:val="007B689D"/>
    <w:rsid w:val="00842E28"/>
    <w:rsid w:val="009E0180"/>
    <w:rsid w:val="009E3A29"/>
    <w:rsid w:val="00A322A5"/>
    <w:rsid w:val="00A43410"/>
    <w:rsid w:val="00B5583E"/>
    <w:rsid w:val="00BA4C81"/>
    <w:rsid w:val="00C079A4"/>
    <w:rsid w:val="00C31488"/>
    <w:rsid w:val="00C96484"/>
    <w:rsid w:val="00D32368"/>
    <w:rsid w:val="00DE12EF"/>
    <w:rsid w:val="00F14AED"/>
    <w:rsid w:val="00FE6C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7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583E"/>
    <w:pPr>
      <w:ind w:left="720"/>
      <w:contextualSpacing/>
    </w:pPr>
  </w:style>
  <w:style w:type="table" w:styleId="a4">
    <w:name w:val="Table Grid"/>
    <w:basedOn w:val="a1"/>
    <w:uiPriority w:val="59"/>
    <w:rsid w:val="00047DF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FE6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15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57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5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30</Pages>
  <Words>5609</Words>
  <Characters>31975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14</cp:revision>
  <cp:lastPrinted>2019-07-16T02:52:00Z</cp:lastPrinted>
  <dcterms:created xsi:type="dcterms:W3CDTF">2017-01-28T00:13:00Z</dcterms:created>
  <dcterms:modified xsi:type="dcterms:W3CDTF">2020-11-08T09:24:00Z</dcterms:modified>
</cp:coreProperties>
</file>