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830" w:rsidRDefault="00476830" w:rsidP="008F1DC2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 средняя общеобразовательная  школа  № 52.</w:t>
      </w:r>
    </w:p>
    <w:p w:rsidR="00476830" w:rsidRDefault="00476830" w:rsidP="008F1DC2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476830" w:rsidRDefault="00E7665D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="00476830"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476830" w:rsidRDefault="00476830" w:rsidP="008F1DC2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476830" w:rsidRDefault="00476830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>
        <w:rPr>
          <w:rFonts w:eastAsia="Times New Roman" w:cs="Times New Roman"/>
          <w:sz w:val="28"/>
          <w:szCs w:val="28"/>
          <w:lang w:eastAsia="ru-RU"/>
        </w:rPr>
        <w:t xml:space="preserve"> протокол №</w:t>
      </w:r>
      <w:r w:rsidR="00E7665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21902">
        <w:rPr>
          <w:rFonts w:eastAsia="Times New Roman" w:cs="Times New Roman"/>
          <w:sz w:val="28"/>
          <w:szCs w:val="28"/>
          <w:lang w:eastAsia="ru-RU"/>
        </w:rPr>
        <w:t>1 от 28.08.2015</w:t>
      </w:r>
      <w:r>
        <w:rPr>
          <w:rFonts w:eastAsia="Times New Roman" w:cs="Times New Roman"/>
          <w:sz w:val="28"/>
          <w:szCs w:val="28"/>
          <w:lang w:eastAsia="ru-RU"/>
        </w:rPr>
        <w:t>г.</w:t>
      </w:r>
      <w:r w:rsidR="00221902">
        <w:rPr>
          <w:rFonts w:eastAsia="Times New Roman" w:cs="Times New Roman"/>
          <w:sz w:val="28"/>
          <w:szCs w:val="28"/>
          <w:lang w:eastAsia="ru-RU"/>
        </w:rPr>
        <w:t xml:space="preserve">                     </w:t>
      </w:r>
      <w:r w:rsidR="00E7665D">
        <w:rPr>
          <w:rFonts w:eastAsia="Times New Roman" w:cs="Times New Roman"/>
          <w:sz w:val="28"/>
          <w:szCs w:val="28"/>
          <w:lang w:eastAsia="ru-RU"/>
        </w:rPr>
        <w:t xml:space="preserve">Приказ №  </w:t>
      </w:r>
      <w:r w:rsidR="00143460">
        <w:rPr>
          <w:rFonts w:eastAsia="Times New Roman" w:cs="Times New Roman"/>
          <w:sz w:val="28"/>
          <w:szCs w:val="28"/>
          <w:lang w:eastAsia="ru-RU"/>
        </w:rPr>
        <w:t xml:space="preserve">82 </w:t>
      </w:r>
      <w:r w:rsidR="00E7665D">
        <w:rPr>
          <w:rFonts w:eastAsia="Times New Roman" w:cs="Times New Roman"/>
          <w:sz w:val="28"/>
          <w:szCs w:val="28"/>
          <w:lang w:eastAsia="ru-RU"/>
        </w:rPr>
        <w:t xml:space="preserve"> от</w:t>
      </w:r>
      <w:r w:rsidR="00143460">
        <w:rPr>
          <w:rFonts w:eastAsia="Times New Roman" w:cs="Times New Roman"/>
          <w:sz w:val="28"/>
          <w:szCs w:val="28"/>
          <w:lang w:eastAsia="ru-RU"/>
        </w:rPr>
        <w:t xml:space="preserve"> 28.08.2015г.</w:t>
      </w:r>
    </w:p>
    <w:p w:rsidR="00476830" w:rsidRDefault="00476830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221902" w:rsidRDefault="00476830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221902"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Директор</w:t>
      </w:r>
    </w:p>
    <w:p w:rsidR="00221902" w:rsidRDefault="00221902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476830" w:rsidRPr="00295B6C" w:rsidRDefault="00221902" w:rsidP="00E7665D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476830" w:rsidRPr="00295B6C">
        <w:rPr>
          <w:rFonts w:eastAsia="Times New Roman" w:cs="Times New Roman"/>
          <w:sz w:val="28"/>
          <w:szCs w:val="28"/>
          <w:lang w:eastAsia="ru-RU"/>
        </w:rPr>
        <w:t>К.В.Якушин</w:t>
      </w:r>
      <w:r w:rsidR="00E7665D">
        <w:rPr>
          <w:rFonts w:eastAsia="Times New Roman" w:cs="Times New Roman"/>
          <w:sz w:val="28"/>
          <w:szCs w:val="28"/>
          <w:lang w:eastAsia="ru-RU"/>
        </w:rPr>
        <w:t xml:space="preserve">                                    </w:t>
      </w:r>
      <w:r w:rsidR="00FE0A7C">
        <w:rPr>
          <w:rFonts w:eastAsia="Times New Roman" w:cs="Times New Roman"/>
          <w:sz w:val="28"/>
          <w:szCs w:val="28"/>
          <w:lang w:eastAsia="ru-RU"/>
        </w:rPr>
        <w:t xml:space="preserve">                                </w:t>
      </w:r>
      <w:proofErr w:type="spellStart"/>
      <w:r w:rsidR="00E7665D">
        <w:rPr>
          <w:rFonts w:eastAsia="Times New Roman" w:cs="Times New Roman"/>
          <w:sz w:val="28"/>
          <w:szCs w:val="28"/>
          <w:lang w:eastAsia="ru-RU"/>
        </w:rPr>
        <w:t>К.В.Якушин</w:t>
      </w:r>
      <w:proofErr w:type="spellEnd"/>
    </w:p>
    <w:p w:rsidR="00476830" w:rsidRPr="00CE3ABC" w:rsidRDefault="00476830" w:rsidP="008F1DC2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476830" w:rsidRPr="003F54CA" w:rsidRDefault="00476830" w:rsidP="008F1DC2">
      <w:pPr>
        <w:spacing w:before="100" w:beforeAutospacing="1" w:after="100" w:afterAutospacing="1" w:line="240" w:lineRule="auto"/>
        <w:ind w:left="-709"/>
        <w:rPr>
          <w:rFonts w:eastAsia="Times New Roman" w:cs="Times New Roman"/>
          <w:b/>
          <w:bCs/>
          <w:sz w:val="96"/>
          <w:szCs w:val="96"/>
          <w:lang w:eastAsia="ru-RU"/>
        </w:rPr>
      </w:pP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 </w:t>
      </w: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ПРОГРАММА  </w:t>
      </w:r>
    </w:p>
    <w:p w:rsidR="00476830" w:rsidRPr="003F54CA" w:rsidRDefault="00476830" w:rsidP="008F1DC2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ПО </w:t>
      </w:r>
      <w:r w:rsidR="00E7665D">
        <w:rPr>
          <w:rFonts w:eastAsia="Times New Roman" w:cs="Times New Roman"/>
          <w:b/>
          <w:bCs/>
          <w:sz w:val="96"/>
          <w:szCs w:val="96"/>
          <w:lang w:eastAsia="ru-RU"/>
        </w:rPr>
        <w:t>ИНОСТРАННОМУ ЯЗЫКУ (АНГЛИЙСКИЙ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 xml:space="preserve"> ЯЗЫК</w:t>
      </w:r>
      <w:r w:rsidR="00E7665D">
        <w:rPr>
          <w:rFonts w:eastAsia="Times New Roman" w:cs="Times New Roman"/>
          <w:b/>
          <w:bCs/>
          <w:sz w:val="96"/>
          <w:szCs w:val="96"/>
          <w:lang w:eastAsia="ru-RU"/>
        </w:rPr>
        <w:t>)</w:t>
      </w:r>
    </w:p>
    <w:p w:rsidR="00476830" w:rsidRPr="003F54CA" w:rsidRDefault="00476830" w:rsidP="008F1DC2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E7665D">
        <w:rPr>
          <w:rFonts w:eastAsia="Times New Roman" w:cs="Times New Roman"/>
          <w:b/>
          <w:sz w:val="72"/>
          <w:szCs w:val="72"/>
          <w:lang w:eastAsia="ru-RU"/>
        </w:rPr>
        <w:t xml:space="preserve"> ФГОС  ООО</w:t>
      </w:r>
    </w:p>
    <w:p w:rsidR="00476830" w:rsidRDefault="00476830" w:rsidP="008F1DC2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</w:p>
    <w:p w:rsidR="00937C65" w:rsidRPr="00E7665D" w:rsidRDefault="00FE0A7C" w:rsidP="00E7665D">
      <w:pPr>
        <w:pStyle w:val="a3"/>
        <w:spacing w:before="100" w:beforeAutospacing="1" w:after="100" w:afterAutospacing="1" w:line="240" w:lineRule="auto"/>
        <w:ind w:left="-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>на  2015 – 2020 учебные</w:t>
      </w:r>
      <w:r w:rsidR="00476830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476830" w:rsidRPr="008950F3">
        <w:rPr>
          <w:rFonts w:eastAsia="Times New Roman" w:cs="Times New Roman"/>
          <w:b/>
          <w:sz w:val="72"/>
          <w:szCs w:val="72"/>
          <w:lang w:eastAsia="ru-RU"/>
        </w:rPr>
        <w:t>год</w:t>
      </w:r>
      <w:r>
        <w:rPr>
          <w:rFonts w:eastAsia="Times New Roman" w:cs="Times New Roman"/>
          <w:b/>
          <w:sz w:val="72"/>
          <w:szCs w:val="72"/>
          <w:lang w:eastAsia="ru-RU"/>
        </w:rPr>
        <w:t>а</w:t>
      </w:r>
      <w:r w:rsidR="00476830">
        <w:rPr>
          <w:rFonts w:eastAsia="Times New Roman" w:cs="Times New Roman"/>
          <w:b/>
          <w:sz w:val="72"/>
          <w:szCs w:val="72"/>
          <w:lang w:eastAsia="ru-RU"/>
        </w:rPr>
        <w:t>.</w:t>
      </w:r>
    </w:p>
    <w:p w:rsidR="00E7665D" w:rsidRDefault="00E7665D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A7C" w:rsidRDefault="00FE0A7C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65D" w:rsidRDefault="00E7665D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3D33" w:rsidRPr="00A8657A" w:rsidRDefault="00D93D33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476830">
        <w:rPr>
          <w:rFonts w:ascii="Times New Roman" w:hAnsi="Times New Roman" w:cs="Times New Roman"/>
          <w:b/>
          <w:sz w:val="28"/>
          <w:szCs w:val="28"/>
        </w:rPr>
        <w:t>емые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 программ</w:t>
      </w:r>
      <w:r w:rsidR="00476830">
        <w:rPr>
          <w:rFonts w:ascii="Times New Roman" w:hAnsi="Times New Roman" w:cs="Times New Roman"/>
          <w:b/>
          <w:sz w:val="28"/>
          <w:szCs w:val="28"/>
        </w:rPr>
        <w:t>ы по английскому языку</w:t>
      </w:r>
      <w:r w:rsidRPr="00A8657A">
        <w:rPr>
          <w:rFonts w:ascii="Times New Roman" w:hAnsi="Times New Roman" w:cs="Times New Roman"/>
          <w:b/>
          <w:sz w:val="28"/>
          <w:szCs w:val="28"/>
        </w:rPr>
        <w:t>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Коммуникативные умения.</w:t>
      </w:r>
      <w:r w:rsidR="00476830" w:rsidRPr="004768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6830">
        <w:rPr>
          <w:rFonts w:ascii="Times New Roman" w:hAnsi="Times New Roman" w:cs="Times New Roman"/>
          <w:b/>
          <w:sz w:val="28"/>
          <w:szCs w:val="28"/>
        </w:rPr>
        <w:t>Говорение. Диалогическая речь.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вести диалог (диалог этикетного характера, диалог–расспрос,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вести диалог-обмен мнениями;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брать и давать интервью;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вести диалог-расспрос на основе нелинейного текста (таблицы, диаграммы и т. д.).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Говорение. Монологическая речь.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давать краткую характеристику реальных людей и литературных персонажей;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картинку/ фото с опорой или без опоры на ключевые слова/ план/ вопросы.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Выпускник получит возможность научиться: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делать сообщение на заданную тему на основе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/ прослушанному;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кратко высказываться с опорой на нелинейный текст (таблицы, диаграммы, расписание и т. п.)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кратко излагать результаты выполненной проектной работы.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Аудирование.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выделять основную тему в воспринимаемом на слух тексте;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Чтение. 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читать и находить в несложных аутентичных текстах, содержащих отдельные неизученные языковые явления, нужную/ интересующую/ запрашиваемую информацию, представленную в явном и в неявном виде;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читать и полностью понимать несложные аутентичные тексты, построенные на изученном языковом материале;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восстанавливать текст из разрозненных абзацев или путем добавления выпущенных фрагментов.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Письменная речь. 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 xml:space="preserve">Выпускник научится: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lastRenderedPageBreak/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адрес).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писать небольшие письменные высказывания с опорой на образец/ план.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делать краткие выписки из текста с целью их использования в собственных устных высказываниях;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писать электронное письмо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 зарубежному другу в ответ на электронное письмо-стимул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составлять план/ тезисы устного или письменного сообщения;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кратко излагать в письменном виде результаты проектной деятельности;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писать небольшое письменное высказывание с опорой на нелинейный текст (таблицы, диаграммы и т. п.).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Языковые навыки и средства оперирования ими.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Орфография и пунктуация.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сравнивать и анализировать буквосочетания английского языка и их транскрипцию.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Фонетическая сторона речи.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lastRenderedPageBreak/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правильное ударение в изученных словах;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коммуникативные типы предложений по их интонации;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членить предложение на смысловые группы;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том, числе соблюдая правило отсутствия фразового ударения на служебных словах.</w:t>
      </w:r>
      <w:proofErr w:type="gramEnd"/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выражать модальные значения, чувства и эмоции с помощью интонации;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различать британские и американские варианты английского языка в прослушанных высказываниях.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Лексическая сторона речи.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их основном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соблюдать существующие в английском языке нормы лексической сочетаемости;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глаголы при помощи аффиксов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dis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mis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re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-,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ze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/-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ise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2F80">
        <w:rPr>
          <w:rFonts w:ascii="Times New Roman" w:hAnsi="Times New Roman" w:cs="Times New Roman"/>
          <w:sz w:val="28"/>
          <w:szCs w:val="28"/>
        </w:rPr>
        <w:lastRenderedPageBreak/>
        <w:t>именасуществительныеприпомощисуффиксов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-or/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sion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/-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tion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nce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/-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ence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ment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ity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ness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-ship,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именаприлагательныеприпомощиаффиксов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inter-; -y,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ly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ful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, -al 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ic,-ian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/an,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ing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;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ous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-able/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ible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, -less, -</w:t>
      </w:r>
      <w:proofErr w:type="spellStart"/>
      <w:r w:rsidRPr="00D12F80">
        <w:rPr>
          <w:rFonts w:ascii="Times New Roman" w:hAnsi="Times New Roman" w:cs="Times New Roman"/>
          <w:sz w:val="28"/>
          <w:szCs w:val="28"/>
          <w:lang w:val="en-US"/>
        </w:rPr>
        <w:t>ive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наречия при помощи суффикса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имена существительные, имена прилагательные, наречия при помощи отрицательных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префиксов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un</w:t>
      </w:r>
      <w:proofErr w:type="spellEnd"/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-,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im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-/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-;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числительные при помощи суффиксов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teen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наиболее распространенные фразовые глаголы;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принадлежность слов к частям речи по аффиксам;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средства связи в тексте для обеспечения его целостности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firstly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tobeginwith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however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asforme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finally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atlast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.);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языковую догадку в процессе чтения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(догадываться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Грамматическая сторона речи.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иразделительный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вопросы)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обудительные (в утвердительной и отрицательной форме) и восклицательные;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начальным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There+tobe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сложноподчиненные предложения с союзами и союзными словами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because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if,that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which,what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where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how,why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распознаватьиупотреблятьвречиусловныепредложенияреальногохарактера</w:t>
      </w:r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(Conditional I – If I see Jim, I’ll invite him to our school party)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инереальногохарактера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 xml:space="preserve"> (Conditional II – If I were you, I would start learning French);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существительные с определенным/ неопределенным/ нулевым артиклем;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наречия времени и образа действия и слова, выражающие количество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many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much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few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afew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alittle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количественные и порядковые числительные;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Perfect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going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Continuous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модальные глаголы и их эквиваленты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may,can,could,beableto,must,haveto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PresentSimplePassive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PastSimplePassive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D93D33" w:rsidRPr="00476830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76830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сложноподчиненные предложения с придаточными: времени с союзом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since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цели с союзом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sothat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условия с союзом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unless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определительными с союзами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which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сложноподчиненные предложения с союзами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whoever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whatever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however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whenever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конструкциями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notso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either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neither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nor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предложения с конструкцией I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wish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конструкции с глаголами на -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ing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love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hate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doing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something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Stop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talking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распознаватьиупотреблятьвречиконструкции</w:t>
      </w:r>
      <w:proofErr w:type="spellEnd"/>
      <w:r w:rsidRPr="00D12F80">
        <w:rPr>
          <w:rFonts w:ascii="Times New Roman" w:hAnsi="Times New Roman" w:cs="Times New Roman"/>
          <w:sz w:val="28"/>
          <w:szCs w:val="28"/>
          <w:lang w:val="en-US"/>
        </w:rPr>
        <w:t>It takes me …to do something; to look / feel / be happy;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глаголы во временных формах действительного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залога:PastPerfect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PastPerfectContinuous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Future-in-the-Past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глаголы в формах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страдательного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залогаFuture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SimplePassive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PresentPerfect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Passive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модальные глаголы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need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shall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might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would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proofErr w:type="spellStart"/>
      <w:proofErr w:type="gramStart"/>
      <w:r w:rsidRPr="00D12F80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II, отглагольного существительного) без различения их функций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употреблятьих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в речи;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распознавать и употреблять в речи словосочетания «Причастие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I+существительное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aplayingchild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 и «Причастие II+ существительное (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awrittenpoem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)».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C1E8D">
        <w:rPr>
          <w:rFonts w:ascii="Times New Roman" w:hAnsi="Times New Roman" w:cs="Times New Roman"/>
          <w:b/>
          <w:sz w:val="28"/>
          <w:szCs w:val="28"/>
        </w:rPr>
        <w:t>Социокультурные</w:t>
      </w:r>
      <w:proofErr w:type="spellEnd"/>
      <w:r w:rsidRPr="00FC1E8D">
        <w:rPr>
          <w:rFonts w:ascii="Times New Roman" w:hAnsi="Times New Roman" w:cs="Times New Roman"/>
          <w:b/>
          <w:sz w:val="28"/>
          <w:szCs w:val="28"/>
        </w:rPr>
        <w:t xml:space="preserve"> знания и умения.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8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представлять родную страну и культуру на английском языке;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понимать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реалии при чтении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в рамках изученного материала.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8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реалии при создании устных и письменных высказываний;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находить сходство и различие в традициях родной страны и страны/стран изучаемого языка.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8D">
        <w:rPr>
          <w:rFonts w:ascii="Times New Roman" w:hAnsi="Times New Roman" w:cs="Times New Roman"/>
          <w:b/>
          <w:sz w:val="28"/>
          <w:szCs w:val="28"/>
        </w:rPr>
        <w:t>Компенсаторные умения.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8D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выходить из положения при дефиците языковых средств: использовать переспрос при говорении.</w:t>
      </w:r>
    </w:p>
    <w:p w:rsidR="00D93D33" w:rsidRPr="00FC1E8D" w:rsidRDefault="00D93D33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1E8D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научиться: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перифраз, синонимические и антонимические средства при говорении;</w:t>
      </w:r>
    </w:p>
    <w:p w:rsidR="00D93D33" w:rsidRPr="00D12F80" w:rsidRDefault="00D93D33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пользоваться языковой и контекстуальной догадкой при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чтении.</w:t>
      </w:r>
    </w:p>
    <w:p w:rsidR="00476830" w:rsidRPr="001B0B5A" w:rsidRDefault="00476830" w:rsidP="008F1DC2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Связь универсальных учебных действий с содержанием</w:t>
      </w:r>
    </w:p>
    <w:p w:rsidR="00476830" w:rsidRPr="001B0B5A" w:rsidRDefault="00476830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Учебный предмет «Иностранный язык» способствует развитию личностных УУД через «формирование дружелюбного и толерантного </w:t>
      </w:r>
      <w:r w:rsidR="00FC1E8D">
        <w:rPr>
          <w:rFonts w:ascii="Times New Roman" w:hAnsi="Times New Roman" w:cs="Times New Roman"/>
          <w:sz w:val="28"/>
          <w:szCs w:val="28"/>
        </w:rPr>
        <w:t>отношения к ценностям иных куль</w:t>
      </w:r>
      <w:r w:rsidRPr="00D12F80">
        <w:rPr>
          <w:rFonts w:ascii="Times New Roman" w:hAnsi="Times New Roman" w:cs="Times New Roman"/>
          <w:sz w:val="28"/>
          <w:szCs w:val="28"/>
        </w:rPr>
        <w:t xml:space="preserve">тур, оптимизма и выраженной личностной позиции в восприятии мира, в развитии национального самосознания». Он также помогает развитию «иноязычной коммуникативной компетенции» учащихся. Познавательные УУД развиваются в процессе освоения системы предметных понятий и правил.  </w:t>
      </w:r>
    </w:p>
    <w:p w:rsidR="00476830" w:rsidRPr="001B0B5A" w:rsidRDefault="00476830" w:rsidP="008F1DC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lastRenderedPageBreak/>
        <w:t>Основное содержани</w:t>
      </w:r>
      <w:r w:rsidR="00090F3B">
        <w:rPr>
          <w:rFonts w:ascii="Times New Roman" w:hAnsi="Times New Roman" w:cs="Times New Roman"/>
          <w:b/>
          <w:sz w:val="28"/>
          <w:szCs w:val="28"/>
        </w:rPr>
        <w:t>е учебного предмета</w:t>
      </w:r>
      <w:r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Моя семья. Взаимоотношения в семье. Конфликтные ситуации и способы их решения.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Мои друзья. Лучший друг/подруга. Внешность и черты характера. Межличностные взаимоотношения с друзьями и в школе.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Свободное время.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Здоровый образ жизни. Режим труда и отдыха, занятия спортом, здоровое питание, отказ от вредных привычек.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Спорт. Виды спорта. Спортивные игры. Спортивные соревнования.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Школа. Школьная жизнь. Правила поведения в школе.</w:t>
      </w:r>
      <w:r w:rsidR="00090F3B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Изучаемые предметы и отношения к ним. Внеклассные мероприятия. Кружки. Школьная форма. Каникулы. Переписка с зарубежными сверстниками.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Выбор профессии. Мир профессий. Проблема выбора профессии. Роль иностранного языка в планах на будущее.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Путешествия. Путешествия по России и странам изучаемого языка. Транспорт.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Окружающий мир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Природа: растения и животные. Погода. Проблемы экологии. Защита окружающей среды. Жизнь в городе/ в сельской местности.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Средства массовой информации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Роль средств массовой информации в жизни общества. Средства массовой информации: пресса, телевидение, радио, Интернет.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Страны изучаемого языка и родная страна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науку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мировую культуру.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 xml:space="preserve">Коммуникативные умения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 xml:space="preserve">Говорение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Диалогическая речь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Объем диалога от 3 реплик (5-7 класс) до 4-5 реплик (8-9 класс) со стороны каждого учащегося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родолжительность диалога – до 2,5–3 минут.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Монологическая речь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Объем монологического высказывания от 8-10 фраз (5-7 класс) до 10-12 фраз (8-9 класс). Продолжительность монологического высказывания –1,5–2 минуты.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Аудирование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Восприятие на слух и понимание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несложных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аутентичных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аудиотекстов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Жанры текстов: прагматические, информационные, научно-популярные.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Типы текстов: высказывания собеседников в ситуациях повседневного общения, сообщение, беседа, интервью, объявление, реклама и др.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тексте. Время звучания текстов для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– до 2 минут.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Аудирование с выборочным пониманием нужной/ интересующей/ запрашиваемой информации предполагает умение выделить значимую информацию в одном или нескольких несложных аутентичных коротких текстах. Время звучания текстов для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– до 1,5 минут.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Аудирование с пониманием основного содержания текста и с выборочным пониманием нужной/ интересующей/ запрашиваемой информации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осуществляется на несложных аутентичных текстах, содержащих наряду с 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изученными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некоторое количество незнакомых языковых явлений.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Чтение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Жанры текстов: научно-популярные, публицистические, художественные, прагматические.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Типы текстов: статья, интервью, рассказ, отрывок из художественного произведения, объявление, рецепт, рекламный проспект, стихотворение и др.</w:t>
      </w:r>
      <w:proofErr w:type="gramEnd"/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700 слов.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явлений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>бъем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текста для чтения - около 350 слов.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Независимо от вида чтения возможно использование двуязычного словаря.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Письменная речь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Дальнейшее развитие и совершенствование письменной речи, а именно умений: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заполнение анкет и формуляров (указывать имя, фамилию, пол, гражданство, национальность, адрес);</w:t>
      </w:r>
      <w:proofErr w:type="gramEnd"/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написание коротких поздравлений с днем рождения и другими праздниками, выражение пожеланий (объемом 30–40 слов, включая адрес);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 xml:space="preserve">то же самое о себе, выражать благодарность, давать совет, просить о чем-либо), объем личного письма около 100–120 слов, включая адрес; </w:t>
      </w:r>
      <w:proofErr w:type="gramEnd"/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Языковые средства и навыки оперирования ими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Орфография и пунктуация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Фонетическая сторона речи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словах.</w:t>
      </w:r>
      <w:r w:rsidR="008F1DC2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Членение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Лексическая сторона речи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1200 единиц (включая 500 усвоенных в начальной школе).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Грамматическая сторона речи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</w:t>
      </w:r>
      <w:r w:rsidR="008F1DC2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</w:t>
      </w:r>
      <w:r w:rsidR="008F1DC2" w:rsidRPr="00D12F80">
        <w:rPr>
          <w:rFonts w:ascii="Times New Roman" w:hAnsi="Times New Roman" w:cs="Times New Roman"/>
          <w:sz w:val="28"/>
          <w:szCs w:val="28"/>
        </w:rPr>
        <w:t>видовременных</w:t>
      </w:r>
      <w:r w:rsidR="008F1DC2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формах действительного и страдательного залогов, модальных глаголов и их эквивалентов; предлогов.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Социокультурные</w:t>
      </w:r>
      <w:proofErr w:type="spellEnd"/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знания и умения.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межпредметного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характера). Это предполагает овладение: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знаниями о значении родного и иностранного языков в современном мире;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сведениями о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портрете стран, говорящих на иностранном языке, их символике и культурном наследии;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сведениями о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социокультурном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портрете стран, говорящих на иностранном языке, их символике и культурном наследии;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знаниями о реалиях страны/стран изучаемого языка: традициях (в пита</w:t>
      </w:r>
      <w:r w:rsidRPr="00D12F80">
        <w:rPr>
          <w:rFonts w:ascii="Times New Roman" w:hAnsi="Times New Roman" w:cs="Times New Roman"/>
          <w:sz w:val="28"/>
          <w:szCs w:val="28"/>
        </w:rPr>
        <w:softHyphen/>
        <w:t xml:space="preserve">нии, проведении выходных дней, основных национальных праздников и т. д.), распространенных образцов фольклора (пословицы и т. д.);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 xml:space="preserve">представлениями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осходстве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  <w:proofErr w:type="gramEnd"/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Компенсаторные умения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Совершенствование умений: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переспрашивать, просить повторить, уточняя значение незнакомых слов;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использовать в качестве опоры при порождении собственных высказываний ключевые слова, план к тексту, тематический словарь и т. д.; 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прогнозировать содержание текста на основе заголовка,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редварительно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поставленных вопросов и т. д.;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догадываться о значении незнакомых слов по контексту, по используемым собеседником жестам и мимике;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синонимы, антонимы, описание понятия при дефиците языковых средств.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Общеучебные</w:t>
      </w:r>
      <w:proofErr w:type="spellEnd"/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умения и универсальные способы деятельности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и совершенствование умений: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работать с разными источниками на иностранном языке: справочными материалами, словарями,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интернет-ресурсами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>, литературой;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12F80">
        <w:rPr>
          <w:rFonts w:ascii="Times New Roman" w:hAnsi="Times New Roman" w:cs="Times New Roman"/>
          <w:sz w:val="28"/>
          <w:szCs w:val="28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  <w:proofErr w:type="gramEnd"/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самостоятельно работать в классе и дома. </w:t>
      </w:r>
    </w:p>
    <w:p w:rsidR="00476830" w:rsidRPr="00FC1E8D" w:rsidRDefault="00476830" w:rsidP="008F1DC2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C1E8D">
        <w:rPr>
          <w:rFonts w:ascii="Times New Roman" w:hAnsi="Times New Roman" w:cs="Times New Roman"/>
          <w:b/>
          <w:sz w:val="28"/>
          <w:szCs w:val="28"/>
          <w:u w:val="single"/>
        </w:rPr>
        <w:t>Специальные учебные умения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и совершенствование умений: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находить ключевые слова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реалии в работе над текстом;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12F80">
        <w:rPr>
          <w:rFonts w:ascii="Times New Roman" w:hAnsi="Times New Roman" w:cs="Times New Roman"/>
          <w:sz w:val="28"/>
          <w:szCs w:val="28"/>
        </w:rPr>
        <w:t>семантизировать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слова на основе языковой догадки;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осуществлять словообразовательный анализ;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476830" w:rsidRPr="00D12F80" w:rsidRDefault="00476830" w:rsidP="008F1DC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участвовать в проектной деятельности ме</w:t>
      </w:r>
      <w:proofErr w:type="gramStart"/>
      <w:r w:rsidRPr="00D12F80">
        <w:rPr>
          <w:rFonts w:ascii="Times New Roman" w:hAnsi="Times New Roman" w:cs="Times New Roman"/>
          <w:sz w:val="28"/>
          <w:szCs w:val="28"/>
        </w:rPr>
        <w:t>ж-</w:t>
      </w:r>
      <w:proofErr w:type="gramEnd"/>
      <w:r w:rsidRPr="00D12F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12F80">
        <w:rPr>
          <w:rFonts w:ascii="Times New Roman" w:hAnsi="Times New Roman" w:cs="Times New Roman"/>
          <w:sz w:val="28"/>
          <w:szCs w:val="28"/>
        </w:rPr>
        <w:t>метапредметного</w:t>
      </w:r>
      <w:proofErr w:type="spellEnd"/>
      <w:r w:rsidRPr="00D12F80">
        <w:rPr>
          <w:rFonts w:ascii="Times New Roman" w:hAnsi="Times New Roman" w:cs="Times New Roman"/>
          <w:sz w:val="28"/>
          <w:szCs w:val="28"/>
        </w:rPr>
        <w:t xml:space="preserve"> характера.</w:t>
      </w:r>
    </w:p>
    <w:p w:rsidR="00165E6A" w:rsidRDefault="00165E6A" w:rsidP="008F1DC2">
      <w:pPr>
        <w:spacing w:line="240" w:lineRule="auto"/>
      </w:pPr>
    </w:p>
    <w:p w:rsidR="00E7665D" w:rsidRPr="00E7665D" w:rsidRDefault="00143460" w:rsidP="008F1DC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7" name="Рисунок 7" descr="C:\Users\владелец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8" name="Рисунок 8" descr="C:\Users\владелец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328"/>
            <wp:effectExtent l="19050" t="0" r="3175" b="0"/>
            <wp:docPr id="10" name="Рисунок 10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D1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90328"/>
            <wp:effectExtent l="19050" t="0" r="3175" b="0"/>
            <wp:docPr id="11" name="Рисунок 11" descr="C:\Users\владелец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65D" w:rsidRPr="00E7665D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3D33"/>
    <w:rsid w:val="00090F3B"/>
    <w:rsid w:val="00143460"/>
    <w:rsid w:val="00165E6A"/>
    <w:rsid w:val="001E1D0C"/>
    <w:rsid w:val="00221902"/>
    <w:rsid w:val="003E3193"/>
    <w:rsid w:val="00476830"/>
    <w:rsid w:val="004A7902"/>
    <w:rsid w:val="007E4A3B"/>
    <w:rsid w:val="008E5D13"/>
    <w:rsid w:val="008F1DC2"/>
    <w:rsid w:val="00937C65"/>
    <w:rsid w:val="00AA6393"/>
    <w:rsid w:val="00D124F1"/>
    <w:rsid w:val="00D93D33"/>
    <w:rsid w:val="00E7665D"/>
    <w:rsid w:val="00F1222D"/>
    <w:rsid w:val="00F14AED"/>
    <w:rsid w:val="00F2440D"/>
    <w:rsid w:val="00FC1E8D"/>
    <w:rsid w:val="00FE0A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68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21</Pages>
  <Words>3904</Words>
  <Characters>22258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8</cp:revision>
  <cp:lastPrinted>2017-02-16T04:02:00Z</cp:lastPrinted>
  <dcterms:created xsi:type="dcterms:W3CDTF">2017-01-28T00:06:00Z</dcterms:created>
  <dcterms:modified xsi:type="dcterms:W3CDTF">2019-07-19T04:11:00Z</dcterms:modified>
</cp:coreProperties>
</file>